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F841" w14:textId="77777777" w:rsidR="00B75F7F" w:rsidRPr="004A2652" w:rsidRDefault="00D87547" w:rsidP="000D5ED4">
      <w:pPr>
        <w:contextualSpacing/>
        <w:jc w:val="center"/>
        <w:rPr>
          <w:rFonts w:ascii="Arial" w:hAnsi="Arial" w:cs="Arial"/>
        </w:rPr>
      </w:pPr>
      <w:r w:rsidRPr="004A2652">
        <w:rPr>
          <w:rFonts w:ascii="Arial" w:hAnsi="Arial" w:cs="Arial"/>
          <w:noProof/>
        </w:rPr>
        <w:drawing>
          <wp:inline distT="0" distB="0" distL="0" distR="0" wp14:anchorId="23010B35" wp14:editId="07777777">
            <wp:extent cx="1478280" cy="1478280"/>
            <wp:effectExtent l="19050" t="0" r="7620" b="0"/>
            <wp:docPr id="1" name="Picture 1" descr="UW_med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medium_logo"/>
                    <pic:cNvPicPr>
                      <a:picLocks noChangeAspect="1" noChangeArrowheads="1"/>
                    </pic:cNvPicPr>
                  </pic:nvPicPr>
                  <pic:blipFill>
                    <a:blip r:embed="rId8" cstate="print"/>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p w14:paraId="63A23EC5" w14:textId="77777777" w:rsidR="00F35898" w:rsidRPr="00157EA1" w:rsidRDefault="003433A8" w:rsidP="000D5ED4">
      <w:pPr>
        <w:pStyle w:val="PlainText"/>
        <w:contextualSpacing/>
        <w:jc w:val="center"/>
        <w:rPr>
          <w:b/>
        </w:rPr>
      </w:pPr>
      <w:r w:rsidRPr="00887130">
        <w:rPr>
          <w:b/>
        </w:rPr>
        <w:br/>
      </w:r>
      <w:r w:rsidR="00F35898" w:rsidRPr="00157EA1">
        <w:rPr>
          <w:b/>
        </w:rPr>
        <w:t>School of Education</w:t>
      </w:r>
      <w:r w:rsidRPr="00157EA1">
        <w:rPr>
          <w:b/>
        </w:rPr>
        <w:t xml:space="preserve"> </w:t>
      </w:r>
      <w:r w:rsidR="00F35898" w:rsidRPr="00157EA1">
        <w:rPr>
          <w:b/>
        </w:rPr>
        <w:t>Administrative Forum</w:t>
      </w:r>
    </w:p>
    <w:p w14:paraId="42C3264B" w14:textId="5DBD95A4" w:rsidR="00F35898" w:rsidRPr="00157EA1" w:rsidRDefault="00F958BD" w:rsidP="000D5ED4">
      <w:pPr>
        <w:pStyle w:val="PlainText"/>
        <w:contextualSpacing/>
        <w:jc w:val="center"/>
        <w:rPr>
          <w:b/>
        </w:rPr>
      </w:pPr>
      <w:r w:rsidRPr="00157EA1">
        <w:rPr>
          <w:b/>
        </w:rPr>
        <w:t>Thursday,</w:t>
      </w:r>
      <w:r w:rsidR="009E7562" w:rsidRPr="00157EA1">
        <w:rPr>
          <w:b/>
        </w:rPr>
        <w:t xml:space="preserve"> </w:t>
      </w:r>
      <w:r w:rsidR="00FB31C8" w:rsidRPr="00157EA1">
        <w:rPr>
          <w:b/>
        </w:rPr>
        <w:t>April 20</w:t>
      </w:r>
      <w:r w:rsidR="003F5789" w:rsidRPr="00157EA1">
        <w:rPr>
          <w:b/>
        </w:rPr>
        <w:t>,</w:t>
      </w:r>
      <w:r w:rsidR="004A683B" w:rsidRPr="00157EA1">
        <w:rPr>
          <w:b/>
        </w:rPr>
        <w:t xml:space="preserve"> 201</w:t>
      </w:r>
      <w:r w:rsidR="00241C4E" w:rsidRPr="00157EA1">
        <w:rPr>
          <w:b/>
        </w:rPr>
        <w:t>7</w:t>
      </w:r>
    </w:p>
    <w:p w14:paraId="506E8321" w14:textId="6BE4BD79" w:rsidR="00FE1087" w:rsidRPr="00157EA1" w:rsidRDefault="00FB31C8" w:rsidP="007F7E08">
      <w:pPr>
        <w:pStyle w:val="PlainText"/>
        <w:contextualSpacing/>
        <w:jc w:val="center"/>
        <w:rPr>
          <w:b/>
          <w:i/>
        </w:rPr>
      </w:pPr>
      <w:proofErr w:type="gramStart"/>
      <w:r w:rsidRPr="00157EA1">
        <w:rPr>
          <w:b/>
          <w:i/>
          <w:highlight w:val="yellow"/>
        </w:rPr>
        <w:t>149</w:t>
      </w:r>
      <w:proofErr w:type="gramEnd"/>
      <w:r w:rsidRPr="00157EA1">
        <w:rPr>
          <w:b/>
          <w:i/>
          <w:highlight w:val="yellow"/>
        </w:rPr>
        <w:t xml:space="preserve"> Lathrop Hall, Virginia Harrison Parlor</w:t>
      </w:r>
      <w:r w:rsidR="0077424A" w:rsidRPr="00157EA1">
        <w:rPr>
          <w:b/>
          <w:i/>
        </w:rPr>
        <w:t xml:space="preserve"> </w:t>
      </w:r>
      <w:r w:rsidR="0077424A" w:rsidRPr="00157EA1">
        <w:rPr>
          <w:b/>
          <w:sz w:val="16"/>
          <w:szCs w:val="16"/>
        </w:rPr>
        <w:sym w:font="Wingdings" w:char="F06C"/>
      </w:r>
      <w:r w:rsidR="0077424A" w:rsidRPr="00157EA1">
        <w:rPr>
          <w:b/>
        </w:rPr>
        <w:t xml:space="preserve"> </w:t>
      </w:r>
      <w:r w:rsidR="00D07988" w:rsidRPr="00157EA1">
        <w:rPr>
          <w:b/>
        </w:rPr>
        <w:t>9:30</w:t>
      </w:r>
      <w:r w:rsidR="004569B3" w:rsidRPr="00157EA1">
        <w:rPr>
          <w:b/>
        </w:rPr>
        <w:t xml:space="preserve"> a.m.</w:t>
      </w:r>
    </w:p>
    <w:p w14:paraId="47077AD4" w14:textId="5373B1B7" w:rsidR="00241C4E" w:rsidRPr="00157EA1" w:rsidRDefault="00241C4E" w:rsidP="00B470F4">
      <w:pPr>
        <w:pStyle w:val="PlainText"/>
        <w:contextualSpacing/>
        <w:rPr>
          <w:b/>
          <w:color w:val="000000" w:themeColor="text1"/>
          <w:sz w:val="22"/>
          <w:szCs w:val="22"/>
        </w:rPr>
      </w:pPr>
    </w:p>
    <w:p w14:paraId="284D9635" w14:textId="77777777" w:rsidR="001F245B" w:rsidRPr="00157EA1" w:rsidRDefault="00706C0B" w:rsidP="00B470F4">
      <w:pPr>
        <w:pStyle w:val="PlainText"/>
        <w:contextualSpacing/>
        <w:rPr>
          <w:rStyle w:val="scx170300380"/>
          <w:b/>
          <w:bCs/>
          <w:color w:val="000000" w:themeColor="text1"/>
        </w:rPr>
      </w:pPr>
      <w:r w:rsidRPr="00157EA1">
        <w:rPr>
          <w:rStyle w:val="scx170300380"/>
          <w:b/>
          <w:bCs/>
          <w:color w:val="000000" w:themeColor="text1"/>
        </w:rPr>
        <w:t>ANNOUNCEMENTS</w:t>
      </w:r>
    </w:p>
    <w:p w14:paraId="5AF67718" w14:textId="5815A24B" w:rsidR="001F245B" w:rsidRPr="00157EA1" w:rsidRDefault="001F245B" w:rsidP="00B470F4">
      <w:pPr>
        <w:pStyle w:val="PlainText"/>
        <w:contextualSpacing/>
        <w:rPr>
          <w:rStyle w:val="scx170300380"/>
          <w:b/>
          <w:bCs/>
          <w:color w:val="000000" w:themeColor="text1"/>
        </w:rPr>
      </w:pPr>
    </w:p>
    <w:p w14:paraId="31891527" w14:textId="77777777" w:rsidR="00157EA1" w:rsidRPr="00157EA1" w:rsidRDefault="001F245B" w:rsidP="00157EA1">
      <w:pPr>
        <w:pStyle w:val="PlainText"/>
        <w:numPr>
          <w:ilvl w:val="0"/>
          <w:numId w:val="36"/>
        </w:numPr>
        <w:contextualSpacing/>
        <w:rPr>
          <w:rStyle w:val="scx170300380"/>
          <w:color w:val="000000" w:themeColor="text1"/>
        </w:rPr>
      </w:pPr>
      <w:r w:rsidRPr="00157EA1">
        <w:rPr>
          <w:rStyle w:val="scx170300380"/>
          <w:bCs/>
          <w:color w:val="000000" w:themeColor="text1"/>
        </w:rPr>
        <w:t xml:space="preserve">MARCH MADNESS </w:t>
      </w:r>
      <w:r w:rsidR="00FB31C8" w:rsidRPr="00157EA1">
        <w:rPr>
          <w:rStyle w:val="scx170300380"/>
          <w:bCs/>
          <w:color w:val="000000" w:themeColor="text1"/>
        </w:rPr>
        <w:t>WINNER</w:t>
      </w:r>
    </w:p>
    <w:p w14:paraId="402DE1D3" w14:textId="77777777" w:rsidR="00157EA1" w:rsidRPr="00157EA1" w:rsidRDefault="00157EA1" w:rsidP="00157EA1">
      <w:pPr>
        <w:pStyle w:val="ListParagraph"/>
        <w:numPr>
          <w:ilvl w:val="0"/>
          <w:numId w:val="36"/>
        </w:numPr>
        <w:rPr>
          <w:rFonts w:ascii="Arial" w:hAnsi="Arial" w:cs="Arial"/>
          <w:color w:val="000000" w:themeColor="text1"/>
        </w:rPr>
      </w:pPr>
      <w:r w:rsidRPr="00157EA1">
        <w:rPr>
          <w:rStyle w:val="scx170300380"/>
          <w:rFonts w:ascii="Arial" w:hAnsi="Arial" w:cs="Arial"/>
          <w:bCs/>
          <w:color w:val="000000" w:themeColor="text1"/>
        </w:rPr>
        <w:t>Centralized Assessments - Beth</w:t>
      </w:r>
      <w:r w:rsidRPr="00157EA1">
        <w:rPr>
          <w:rFonts w:ascii="Arial" w:hAnsi="Arial" w:cs="Arial"/>
          <w:color w:val="000000" w:themeColor="text1"/>
        </w:rPr>
        <w:t xml:space="preserve"> </w:t>
      </w:r>
    </w:p>
    <w:p w14:paraId="4D16C014" w14:textId="789C4591" w:rsidR="00157EA1" w:rsidRPr="00157EA1" w:rsidRDefault="00157EA1" w:rsidP="00157EA1">
      <w:pPr>
        <w:pStyle w:val="ListParagraph"/>
        <w:numPr>
          <w:ilvl w:val="0"/>
          <w:numId w:val="36"/>
        </w:numPr>
        <w:rPr>
          <w:rFonts w:ascii="Arial" w:hAnsi="Arial" w:cs="Arial"/>
          <w:color w:val="000000" w:themeColor="text1"/>
        </w:rPr>
      </w:pPr>
      <w:r w:rsidRPr="00157EA1">
        <w:rPr>
          <w:rFonts w:ascii="Arial" w:hAnsi="Arial" w:cs="Arial"/>
          <w:color w:val="000000" w:themeColor="text1"/>
        </w:rPr>
        <w:t xml:space="preserve">April Fun event on 4/26 (Wednesday) – Celebrate Earth Day! </w:t>
      </w:r>
      <w:r>
        <w:rPr>
          <w:rFonts w:ascii="Arial" w:hAnsi="Arial" w:cs="Arial"/>
          <w:color w:val="000000" w:themeColor="text1"/>
        </w:rPr>
        <w:br/>
        <w:t>S</w:t>
      </w:r>
      <w:r w:rsidRPr="00157EA1">
        <w:rPr>
          <w:rFonts w:ascii="Arial" w:hAnsi="Arial" w:cs="Arial"/>
          <w:color w:val="000000" w:themeColor="text1"/>
        </w:rPr>
        <w:t>top by the germination station</w:t>
      </w:r>
      <w:r>
        <w:rPr>
          <w:rFonts w:ascii="Arial" w:hAnsi="Arial" w:cs="Arial"/>
          <w:color w:val="000000" w:themeColor="text1"/>
        </w:rPr>
        <w:t xml:space="preserve"> in the Business Office to plant a seed to sprout, and enjoy that spring has sprung!</w:t>
      </w:r>
      <w:r w:rsidRPr="00157EA1">
        <w:rPr>
          <w:rFonts w:ascii="Arial" w:hAnsi="Arial" w:cs="Arial"/>
          <w:color w:val="000000" w:themeColor="text1"/>
        </w:rPr>
        <w:t xml:space="preserve"> </w:t>
      </w:r>
      <w:proofErr w:type="gramStart"/>
      <w:r>
        <w:rPr>
          <w:rFonts w:ascii="Arial" w:hAnsi="Arial" w:cs="Arial"/>
          <w:color w:val="000000" w:themeColor="text1"/>
        </w:rPr>
        <w:t>W</w:t>
      </w:r>
      <w:r w:rsidRPr="00157EA1">
        <w:rPr>
          <w:rFonts w:ascii="Arial" w:hAnsi="Arial" w:cs="Arial"/>
          <w:color w:val="000000" w:themeColor="text1"/>
        </w:rPr>
        <w:t>e’ll</w:t>
      </w:r>
      <w:proofErr w:type="gramEnd"/>
      <w:r w:rsidRPr="00157EA1">
        <w:rPr>
          <w:rFonts w:ascii="Arial" w:hAnsi="Arial" w:cs="Arial"/>
          <w:color w:val="000000" w:themeColor="text1"/>
        </w:rPr>
        <w:t xml:space="preserve"> have dirt, cups, and various seed</w:t>
      </w:r>
      <w:r>
        <w:rPr>
          <w:rFonts w:ascii="Arial" w:hAnsi="Arial" w:cs="Arial"/>
          <w:color w:val="000000" w:themeColor="text1"/>
        </w:rPr>
        <w:t>s.</w:t>
      </w:r>
    </w:p>
    <w:p w14:paraId="6817F919" w14:textId="7C0C926A" w:rsidR="00706C0B" w:rsidRPr="00157EA1" w:rsidRDefault="00706C0B" w:rsidP="00157EA1">
      <w:pPr>
        <w:pStyle w:val="PlainText"/>
        <w:ind w:left="720"/>
        <w:contextualSpacing/>
        <w:rPr>
          <w:rStyle w:val="scx170300380"/>
          <w:b/>
          <w:color w:val="000000" w:themeColor="text1"/>
        </w:rPr>
      </w:pPr>
    </w:p>
    <w:p w14:paraId="5DAEE246" w14:textId="7ABC1B8E" w:rsidR="007F7E08" w:rsidRPr="00157EA1" w:rsidRDefault="00706C0B" w:rsidP="007F7E08">
      <w:pPr>
        <w:shd w:val="clear" w:color="auto" w:fill="FFFFFF"/>
        <w:rPr>
          <w:rFonts w:ascii="Arial" w:hAnsi="Arial" w:cs="Arial"/>
          <w:b/>
          <w:color w:val="000000" w:themeColor="text1"/>
        </w:rPr>
      </w:pPr>
      <w:r w:rsidRPr="00157EA1">
        <w:rPr>
          <w:rFonts w:ascii="Arial" w:hAnsi="Arial" w:cs="Arial"/>
          <w:b/>
          <w:color w:val="000000" w:themeColor="text1"/>
        </w:rPr>
        <w:t>AGENDA</w:t>
      </w:r>
    </w:p>
    <w:p w14:paraId="2ECED208" w14:textId="3D88857F" w:rsidR="00371C82" w:rsidRPr="00157EA1" w:rsidRDefault="00371C82" w:rsidP="007F7E08">
      <w:pPr>
        <w:shd w:val="clear" w:color="auto" w:fill="FFFFFF"/>
        <w:rPr>
          <w:rFonts w:ascii="Arial" w:hAnsi="Arial" w:cs="Arial"/>
          <w:color w:val="000000" w:themeColor="text1"/>
        </w:rPr>
      </w:pPr>
    </w:p>
    <w:p w14:paraId="19DF37B6" w14:textId="285FF5F7" w:rsidR="007F7E08" w:rsidRPr="00157EA1" w:rsidRDefault="007F7E08" w:rsidP="007F7E08">
      <w:pPr>
        <w:pStyle w:val="paragraph"/>
        <w:textAlignment w:val="baseline"/>
        <w:rPr>
          <w:rStyle w:val="scx170300380"/>
          <w:rFonts w:ascii="Arial" w:hAnsi="Arial" w:cs="Arial"/>
          <w:b/>
          <w:bCs/>
          <w:color w:val="000000" w:themeColor="text1"/>
        </w:rPr>
      </w:pPr>
      <w:r w:rsidRPr="00157EA1">
        <w:rPr>
          <w:rStyle w:val="normaltextrun"/>
          <w:rFonts w:ascii="Arial" w:hAnsi="Arial" w:cs="Arial"/>
          <w:b/>
          <w:bCs/>
          <w:color w:val="000000" w:themeColor="text1"/>
        </w:rPr>
        <w:t>Financial Management – Toby</w:t>
      </w:r>
      <w:r w:rsidRPr="00157EA1">
        <w:rPr>
          <w:rStyle w:val="scx170300380"/>
          <w:rFonts w:ascii="Arial" w:hAnsi="Arial" w:cs="Arial"/>
          <w:b/>
          <w:bCs/>
          <w:color w:val="000000" w:themeColor="text1"/>
        </w:rPr>
        <w:t> </w:t>
      </w:r>
      <w:r w:rsidR="00157EA1">
        <w:rPr>
          <w:rStyle w:val="scx170300380"/>
          <w:rFonts w:ascii="Arial" w:hAnsi="Arial" w:cs="Arial"/>
          <w:b/>
          <w:bCs/>
          <w:color w:val="000000" w:themeColor="text1"/>
        </w:rPr>
        <w:br/>
      </w:r>
    </w:p>
    <w:p w14:paraId="35F4DDDB" w14:textId="77777777" w:rsidR="00157EA1" w:rsidRPr="00157EA1" w:rsidRDefault="00FB31C8" w:rsidP="00157EA1">
      <w:pPr>
        <w:pStyle w:val="ListParagraph"/>
        <w:numPr>
          <w:ilvl w:val="0"/>
          <w:numId w:val="37"/>
        </w:numPr>
        <w:rPr>
          <w:rFonts w:ascii="Arial" w:hAnsi="Arial" w:cs="Arial"/>
          <w:color w:val="000000" w:themeColor="text1"/>
          <w:sz w:val="22"/>
          <w:szCs w:val="22"/>
        </w:rPr>
      </w:pPr>
      <w:r w:rsidRPr="00157EA1">
        <w:rPr>
          <w:rFonts w:ascii="Arial" w:hAnsi="Arial" w:cs="Arial"/>
          <w:color w:val="000000" w:themeColor="text1"/>
        </w:rPr>
        <w:t>FY 17 deadlines</w:t>
      </w:r>
    </w:p>
    <w:p w14:paraId="673E88D5" w14:textId="54C86F3A" w:rsidR="00FB31C8" w:rsidRPr="00157EA1" w:rsidRDefault="00FB31C8" w:rsidP="00157EA1">
      <w:pPr>
        <w:pStyle w:val="ListParagraph"/>
        <w:numPr>
          <w:ilvl w:val="0"/>
          <w:numId w:val="37"/>
        </w:numPr>
        <w:rPr>
          <w:rFonts w:ascii="Arial" w:hAnsi="Arial" w:cs="Arial"/>
          <w:color w:val="000000" w:themeColor="text1"/>
          <w:sz w:val="22"/>
          <w:szCs w:val="22"/>
        </w:rPr>
      </w:pPr>
      <w:r w:rsidRPr="00157EA1">
        <w:rPr>
          <w:rFonts w:ascii="Arial" w:hAnsi="Arial" w:cs="Arial"/>
          <w:color w:val="000000" w:themeColor="text1"/>
        </w:rPr>
        <w:t xml:space="preserve">Addressing P-Card Compliance Issues </w:t>
      </w:r>
      <w:r w:rsidR="00157EA1">
        <w:rPr>
          <w:rFonts w:ascii="Arial" w:hAnsi="Arial" w:cs="Arial"/>
          <w:color w:val="000000" w:themeColor="text1"/>
        </w:rPr>
        <w:t xml:space="preserve">&amp; Policy Changes- </w:t>
      </w:r>
      <w:r w:rsidRPr="00157EA1">
        <w:rPr>
          <w:rFonts w:ascii="Arial" w:hAnsi="Arial" w:cs="Arial"/>
          <w:color w:val="000000" w:themeColor="text1"/>
        </w:rPr>
        <w:t>Effective May 1, 2017</w:t>
      </w:r>
    </w:p>
    <w:p w14:paraId="5CF65C60" w14:textId="4D667429" w:rsidR="00706C0B" w:rsidRPr="00157EA1" w:rsidRDefault="00706C0B" w:rsidP="000667E2">
      <w:pPr>
        <w:pStyle w:val="paragraph"/>
        <w:textAlignment w:val="baseline"/>
        <w:rPr>
          <w:rStyle w:val="normaltextrun"/>
          <w:rFonts w:ascii="Arial" w:hAnsi="Arial" w:cs="Arial"/>
          <w:bCs/>
          <w:color w:val="000000" w:themeColor="text1"/>
        </w:rPr>
      </w:pPr>
    </w:p>
    <w:p w14:paraId="6AA02C77" w14:textId="046BBBCF" w:rsidR="00157C33" w:rsidRPr="00C1778B" w:rsidRDefault="00157C33" w:rsidP="00157C33">
      <w:pPr>
        <w:pStyle w:val="paragraph"/>
        <w:textAlignment w:val="baseline"/>
        <w:rPr>
          <w:rStyle w:val="normaltextrun"/>
          <w:rFonts w:ascii="Arial" w:hAnsi="Arial" w:cs="Arial"/>
          <w:b/>
          <w:bCs/>
          <w:color w:val="000000" w:themeColor="text1"/>
        </w:rPr>
      </w:pPr>
      <w:r w:rsidRPr="00157EA1">
        <w:rPr>
          <w:rStyle w:val="normaltextrun"/>
          <w:rFonts w:ascii="Arial" w:hAnsi="Arial" w:cs="Arial"/>
          <w:b/>
          <w:bCs/>
          <w:color w:val="000000" w:themeColor="text1"/>
        </w:rPr>
        <w:t>Facilities – Jesse</w:t>
      </w:r>
      <w:r w:rsidR="00157EA1">
        <w:rPr>
          <w:rStyle w:val="normaltextrun"/>
          <w:rFonts w:ascii="Arial" w:hAnsi="Arial" w:cs="Arial"/>
          <w:b/>
          <w:bCs/>
          <w:color w:val="000000" w:themeColor="text1"/>
        </w:rPr>
        <w:br/>
      </w:r>
    </w:p>
    <w:p w14:paraId="37B00754" w14:textId="77777777" w:rsidR="00157EA1" w:rsidRPr="00C1778B" w:rsidRDefault="001F3A43" w:rsidP="00FB31C8">
      <w:pPr>
        <w:rPr>
          <w:rFonts w:ascii="Arial" w:hAnsi="Arial" w:cs="Arial"/>
          <w:color w:val="000000" w:themeColor="text1"/>
        </w:rPr>
      </w:pPr>
      <w:r w:rsidRPr="00C1778B">
        <w:rPr>
          <w:rFonts w:ascii="Arial" w:hAnsi="Arial" w:cs="Arial"/>
          <w:color w:val="000000" w:themeColor="text1"/>
        </w:rPr>
        <w:t>Updates:</w:t>
      </w:r>
    </w:p>
    <w:p w14:paraId="73B7606B" w14:textId="45FA0F1A" w:rsidR="00157EA1" w:rsidRPr="00C1778B" w:rsidRDefault="00FB31C8" w:rsidP="00FB31C8">
      <w:pPr>
        <w:pStyle w:val="ListParagraph"/>
        <w:numPr>
          <w:ilvl w:val="0"/>
          <w:numId w:val="38"/>
        </w:numPr>
        <w:rPr>
          <w:rFonts w:ascii="Arial" w:hAnsi="Arial" w:cs="Arial"/>
          <w:color w:val="000000" w:themeColor="text1"/>
        </w:rPr>
      </w:pPr>
      <w:r w:rsidRPr="00C1778B">
        <w:rPr>
          <w:rFonts w:ascii="Arial" w:hAnsi="Arial" w:cs="Arial"/>
          <w:color w:val="000000" w:themeColor="text1"/>
        </w:rPr>
        <w:t xml:space="preserve">EMS upgrade </w:t>
      </w:r>
    </w:p>
    <w:p w14:paraId="7816CAC5" w14:textId="11EFD0C7" w:rsidR="00FB31C8" w:rsidRPr="00C1778B" w:rsidRDefault="00C1778B" w:rsidP="00FB31C8">
      <w:pPr>
        <w:pStyle w:val="ListParagraph"/>
        <w:numPr>
          <w:ilvl w:val="0"/>
          <w:numId w:val="38"/>
        </w:numPr>
        <w:rPr>
          <w:rFonts w:ascii="Arial" w:hAnsi="Arial" w:cs="Arial"/>
          <w:color w:val="000000" w:themeColor="text1"/>
        </w:rPr>
      </w:pPr>
      <w:hyperlink r:id="rId9" w:history="1">
        <w:r w:rsidR="00FB31C8" w:rsidRPr="00C1778B">
          <w:rPr>
            <w:rStyle w:val="Hyperlink"/>
            <w:rFonts w:ascii="Arial" w:hAnsi="Arial" w:cs="Arial"/>
          </w:rPr>
          <w:t>VoIP/UC</w:t>
        </w:r>
      </w:hyperlink>
      <w:r w:rsidRPr="00C1778B">
        <w:rPr>
          <w:rFonts w:ascii="Arial" w:hAnsi="Arial" w:cs="Arial"/>
          <w:color w:val="000000" w:themeColor="text1"/>
        </w:rPr>
        <w:t xml:space="preserve"> - </w:t>
      </w:r>
      <w:r w:rsidRPr="00C1778B">
        <w:rPr>
          <w:rFonts w:ascii="Arial" w:hAnsi="Arial" w:cs="Arial"/>
        </w:rPr>
        <w:t>UW-Madison is transitioning to a new telephone and voice platform. The original State of Wisconsin contract for AT&amp;T Centrex (analog and ISDN) telephone service has ended. The contract extension includes price increases intended to motivate State agencies to move to new technology.</w:t>
      </w:r>
    </w:p>
    <w:p w14:paraId="1D6DD749" w14:textId="77777777" w:rsidR="00FB31C8" w:rsidRPr="00157EA1" w:rsidRDefault="00FB31C8" w:rsidP="00FB31C8">
      <w:pPr>
        <w:rPr>
          <w:rFonts w:ascii="Arial" w:hAnsi="Arial" w:cs="Arial"/>
          <w:color w:val="000000" w:themeColor="text1"/>
        </w:rPr>
      </w:pPr>
    </w:p>
    <w:p w14:paraId="51A04578" w14:textId="7BA71E26" w:rsidR="00157EA1" w:rsidRDefault="00157C33" w:rsidP="00157EA1">
      <w:pPr>
        <w:shd w:val="clear" w:color="auto" w:fill="FFFFFF"/>
        <w:rPr>
          <w:rStyle w:val="normaltextrun"/>
          <w:rFonts w:ascii="Arial" w:hAnsi="Arial" w:cs="Arial"/>
          <w:b/>
          <w:bCs/>
          <w:color w:val="000000" w:themeColor="text1"/>
        </w:rPr>
      </w:pPr>
      <w:r w:rsidRPr="00157EA1">
        <w:rPr>
          <w:rStyle w:val="normaltextrun"/>
          <w:rFonts w:ascii="Arial" w:hAnsi="Arial" w:cs="Arial"/>
          <w:b/>
          <w:bCs/>
          <w:color w:val="000000" w:themeColor="text1"/>
        </w:rPr>
        <w:t>HR and Payroll –</w:t>
      </w:r>
      <w:r w:rsidR="00157EA1">
        <w:rPr>
          <w:rStyle w:val="normaltextrun"/>
          <w:rFonts w:ascii="Arial" w:hAnsi="Arial" w:cs="Arial"/>
          <w:b/>
          <w:bCs/>
          <w:color w:val="000000" w:themeColor="text1"/>
        </w:rPr>
        <w:t xml:space="preserve"> </w:t>
      </w:r>
      <w:r w:rsidR="00C0534D" w:rsidRPr="00157EA1">
        <w:rPr>
          <w:rStyle w:val="normaltextrun"/>
          <w:rFonts w:ascii="Arial" w:hAnsi="Arial" w:cs="Arial"/>
          <w:b/>
          <w:bCs/>
          <w:color w:val="000000" w:themeColor="text1"/>
        </w:rPr>
        <w:t>Sarah</w:t>
      </w:r>
      <w:r w:rsidR="00C0534D" w:rsidRPr="00157EA1">
        <w:rPr>
          <w:rStyle w:val="scx170300380"/>
          <w:rFonts w:ascii="Arial" w:hAnsi="Arial" w:cs="Arial"/>
          <w:b/>
          <w:bCs/>
          <w:color w:val="000000" w:themeColor="text1"/>
        </w:rPr>
        <w:t> </w:t>
      </w:r>
      <w:r w:rsidRPr="00157EA1">
        <w:rPr>
          <w:rStyle w:val="normaltextrun"/>
          <w:rFonts w:ascii="Arial" w:hAnsi="Arial" w:cs="Arial"/>
          <w:b/>
          <w:bCs/>
          <w:color w:val="000000" w:themeColor="text1"/>
        </w:rPr>
        <w:t xml:space="preserve">&amp; </w:t>
      </w:r>
      <w:proofErr w:type="spellStart"/>
      <w:proofErr w:type="gramStart"/>
      <w:r w:rsidRPr="00157EA1">
        <w:rPr>
          <w:rStyle w:val="normaltextrun"/>
          <w:rFonts w:ascii="Arial" w:hAnsi="Arial" w:cs="Arial"/>
          <w:b/>
          <w:bCs/>
          <w:color w:val="000000" w:themeColor="text1"/>
        </w:rPr>
        <w:t>teri</w:t>
      </w:r>
      <w:proofErr w:type="spellEnd"/>
      <w:proofErr w:type="gramEnd"/>
      <w:r w:rsidR="00157EA1">
        <w:rPr>
          <w:rStyle w:val="normaltextrun"/>
          <w:rFonts w:ascii="Arial" w:hAnsi="Arial" w:cs="Arial"/>
          <w:b/>
          <w:bCs/>
          <w:color w:val="000000" w:themeColor="text1"/>
        </w:rPr>
        <w:br/>
      </w:r>
    </w:p>
    <w:p w14:paraId="17605520" w14:textId="7BADB25B" w:rsidR="00157EA1" w:rsidRPr="00157EA1" w:rsidRDefault="00157EA1" w:rsidP="00157EA1">
      <w:pPr>
        <w:pStyle w:val="ListParagraph"/>
        <w:numPr>
          <w:ilvl w:val="0"/>
          <w:numId w:val="39"/>
        </w:numPr>
        <w:shd w:val="clear" w:color="auto" w:fill="FFFFFF"/>
        <w:rPr>
          <w:rFonts w:ascii="Arial" w:hAnsi="Arial" w:cs="Arial"/>
          <w:b/>
          <w:bCs/>
          <w:color w:val="000000" w:themeColor="text1"/>
        </w:rPr>
      </w:pPr>
      <w:r w:rsidRPr="00157EA1">
        <w:rPr>
          <w:rFonts w:ascii="Arial" w:hAnsi="Arial" w:cs="Arial"/>
          <w:color w:val="000000" w:themeColor="text1"/>
        </w:rPr>
        <w:t>Drug Free Schools</w:t>
      </w:r>
    </w:p>
    <w:p w14:paraId="65AE61BF" w14:textId="77777777" w:rsidR="00157EA1" w:rsidRPr="00157EA1" w:rsidRDefault="00157EA1" w:rsidP="00157EA1">
      <w:pPr>
        <w:pStyle w:val="ListParagraph"/>
        <w:numPr>
          <w:ilvl w:val="0"/>
          <w:numId w:val="39"/>
        </w:numPr>
        <w:rPr>
          <w:rFonts w:ascii="Arial" w:hAnsi="Arial" w:cs="Arial"/>
          <w:color w:val="000000" w:themeColor="text1"/>
        </w:rPr>
      </w:pPr>
      <w:r w:rsidRPr="00157EA1">
        <w:rPr>
          <w:rFonts w:ascii="Arial" w:hAnsi="Arial" w:cs="Arial"/>
          <w:color w:val="000000" w:themeColor="text1"/>
        </w:rPr>
        <w:t>Social Media Recruiting Resources</w:t>
      </w:r>
      <w:bookmarkStart w:id="0" w:name="_GoBack"/>
      <w:bookmarkEnd w:id="0"/>
    </w:p>
    <w:p w14:paraId="6DE8D445" w14:textId="318577F5" w:rsidR="00157EA1" w:rsidRPr="00157EA1" w:rsidRDefault="003C2BD1" w:rsidP="00157EA1">
      <w:pPr>
        <w:pStyle w:val="ListParagraph"/>
        <w:numPr>
          <w:ilvl w:val="0"/>
          <w:numId w:val="39"/>
        </w:numPr>
        <w:rPr>
          <w:rFonts w:ascii="Arial" w:hAnsi="Arial" w:cs="Arial"/>
          <w:color w:val="000000" w:themeColor="text1"/>
        </w:rPr>
      </w:pPr>
      <w:hyperlink r:id="rId10" w:history="1">
        <w:r w:rsidR="00157EA1" w:rsidRPr="00157EA1">
          <w:rPr>
            <w:rStyle w:val="Hyperlink"/>
            <w:rFonts w:ascii="Arial" w:hAnsi="Arial" w:cs="Arial"/>
          </w:rPr>
          <w:t>International Faculty and Staff Services (IFSS)</w:t>
        </w:r>
      </w:hyperlink>
      <w:r w:rsidR="00157EA1" w:rsidRPr="00157EA1">
        <w:rPr>
          <w:rFonts w:ascii="Arial" w:hAnsi="Arial" w:cs="Arial"/>
        </w:rPr>
        <w:t xml:space="preserve"> - </w:t>
      </w:r>
      <w:r w:rsidR="00157EA1" w:rsidRPr="00157EA1">
        <w:rPr>
          <w:rFonts w:ascii="Arial" w:hAnsi="Arial" w:cs="Arial"/>
          <w:color w:val="000000" w:themeColor="text1"/>
        </w:rPr>
        <w:t>Updates</w:t>
      </w:r>
    </w:p>
    <w:p w14:paraId="18244CE3" w14:textId="77777777" w:rsidR="00157EA1" w:rsidRPr="00157EA1" w:rsidRDefault="00157EA1" w:rsidP="00157EA1">
      <w:pPr>
        <w:pStyle w:val="ListParagraph"/>
        <w:numPr>
          <w:ilvl w:val="0"/>
          <w:numId w:val="39"/>
        </w:numPr>
        <w:rPr>
          <w:rFonts w:ascii="Arial" w:hAnsi="Arial" w:cs="Arial"/>
          <w:color w:val="000000" w:themeColor="text1"/>
        </w:rPr>
      </w:pPr>
      <w:r w:rsidRPr="00157EA1">
        <w:rPr>
          <w:rFonts w:ascii="Arial" w:hAnsi="Arial" w:cs="Arial"/>
          <w:color w:val="000000" w:themeColor="text1"/>
        </w:rPr>
        <w:t>Summer Appointments &amp; Labs Reminder</w:t>
      </w:r>
    </w:p>
    <w:p w14:paraId="04865E64" w14:textId="3647082E" w:rsidR="00157EA1" w:rsidRPr="00157EA1" w:rsidRDefault="00157EA1" w:rsidP="00157EA1">
      <w:pPr>
        <w:rPr>
          <w:color w:val="000000" w:themeColor="text1"/>
        </w:rPr>
      </w:pPr>
    </w:p>
    <w:p w14:paraId="2ACA104E" w14:textId="09CC179A" w:rsidR="00157EA1" w:rsidRPr="00E54AE8" w:rsidRDefault="00157EA1" w:rsidP="00202B31">
      <w:pPr>
        <w:pStyle w:val="paragraph"/>
        <w:ind w:right="180"/>
        <w:jc w:val="both"/>
        <w:textAlignment w:val="baseline"/>
        <w:rPr>
          <w:rFonts w:ascii="Arial" w:hAnsi="Arial" w:cs="Arial"/>
          <w:color w:val="000000" w:themeColor="text1"/>
          <w:sz w:val="20"/>
          <w:szCs w:val="20"/>
        </w:rPr>
      </w:pPr>
      <w:r w:rsidRPr="00E54AE8">
        <w:rPr>
          <w:rStyle w:val="normaltextrun"/>
          <w:rFonts w:ascii="Arial" w:hAnsi="Arial" w:cs="Arial"/>
          <w:color w:val="000000" w:themeColor="text1"/>
          <w:sz w:val="20"/>
          <w:szCs w:val="20"/>
        </w:rPr>
        <w:t>If there are any topics </w:t>
      </w:r>
      <w:r w:rsidRPr="00E54AE8">
        <w:rPr>
          <w:rFonts w:ascii="Arial" w:hAnsi="Arial" w:cs="Arial"/>
          <w:color w:val="000000" w:themeColor="text1"/>
          <w:sz w:val="20"/>
          <w:szCs w:val="20"/>
        </w:rPr>
        <w:t>that you would like us to cover, or if you have suggestions for special guests or training opportunities that you would like to see at future forums, please let us know.</w:t>
      </w:r>
    </w:p>
    <w:p w14:paraId="50E7EFE3" w14:textId="77777777" w:rsidR="00E54AE8" w:rsidRDefault="00E54AE8" w:rsidP="00E54AE8">
      <w:pPr>
        <w:pStyle w:val="NormalWeb"/>
        <w:shd w:val="clear" w:color="auto" w:fill="FFFFFF"/>
        <w:rPr>
          <w:rFonts w:ascii="Arial" w:hAnsi="Arial" w:cs="Arial"/>
          <w:b/>
          <w:bCs/>
          <w:color w:val="000000"/>
          <w:sz w:val="22"/>
          <w:szCs w:val="22"/>
        </w:rPr>
      </w:pPr>
    </w:p>
    <w:p w14:paraId="16251297" w14:textId="0ECFB1E2" w:rsidR="000E08E7" w:rsidRPr="00E54AE8" w:rsidRDefault="000E08E7" w:rsidP="00E54AE8">
      <w:pPr>
        <w:pStyle w:val="NormalWeb"/>
        <w:shd w:val="clear" w:color="auto" w:fill="FFFFFF"/>
        <w:rPr>
          <w:rFonts w:ascii="Arial" w:hAnsi="Arial" w:cs="Arial"/>
          <w:b/>
          <w:bCs/>
          <w:color w:val="000000"/>
          <w:sz w:val="20"/>
          <w:szCs w:val="20"/>
        </w:rPr>
      </w:pPr>
      <w:r w:rsidRPr="00E54AE8">
        <w:rPr>
          <w:rFonts w:ascii="Arial" w:hAnsi="Arial" w:cs="Arial"/>
          <w:b/>
          <w:bCs/>
          <w:color w:val="000000"/>
          <w:sz w:val="20"/>
          <w:szCs w:val="20"/>
        </w:rPr>
        <w:t>DID YOU KNOW?</w:t>
      </w:r>
    </w:p>
    <w:p w14:paraId="4BB3DB91" w14:textId="5FF4A998" w:rsidR="00E54AE8" w:rsidRPr="00E54AE8" w:rsidRDefault="007F7E08" w:rsidP="00E54AE8">
      <w:pPr>
        <w:pStyle w:val="NormalWeb"/>
        <w:shd w:val="clear" w:color="auto" w:fill="FFFFFF"/>
        <w:rPr>
          <w:rFonts w:ascii="Arial" w:hAnsi="Arial" w:cs="Arial"/>
          <w:color w:val="000000"/>
          <w:sz w:val="20"/>
          <w:szCs w:val="20"/>
        </w:rPr>
      </w:pPr>
      <w:r w:rsidRPr="00E54AE8">
        <w:rPr>
          <w:rFonts w:ascii="Arial" w:hAnsi="Arial" w:cs="Arial"/>
          <w:b/>
          <w:bCs/>
          <w:color w:val="000000"/>
          <w:sz w:val="20"/>
          <w:szCs w:val="20"/>
        </w:rPr>
        <w:t>The</w:t>
      </w:r>
      <w:r w:rsidR="00AE2553" w:rsidRPr="00E54AE8">
        <w:rPr>
          <w:rFonts w:ascii="Arial" w:hAnsi="Arial" w:cs="Arial"/>
          <w:b/>
          <w:bCs/>
          <w:color w:val="000000"/>
          <w:sz w:val="20"/>
          <w:szCs w:val="20"/>
        </w:rPr>
        <w:t xml:space="preserve"> remaining</w:t>
      </w:r>
      <w:r w:rsidRPr="00E54AE8">
        <w:rPr>
          <w:rFonts w:ascii="Arial" w:hAnsi="Arial" w:cs="Arial"/>
          <w:b/>
          <w:bCs/>
          <w:color w:val="000000"/>
          <w:sz w:val="20"/>
          <w:szCs w:val="20"/>
        </w:rPr>
        <w:t xml:space="preserve"> </w:t>
      </w:r>
      <w:hyperlink r:id="rId11" w:history="1">
        <w:r w:rsidRPr="00E54AE8">
          <w:rPr>
            <w:rStyle w:val="Hyperlink"/>
            <w:rFonts w:ascii="Arial" w:hAnsi="Arial" w:cs="Arial"/>
            <w:b/>
            <w:bCs/>
            <w:sz w:val="20"/>
            <w:szCs w:val="20"/>
          </w:rPr>
          <w:t>2016-17 Administrative Forum</w:t>
        </w:r>
      </w:hyperlink>
      <w:r w:rsidRPr="00E54AE8">
        <w:rPr>
          <w:rFonts w:ascii="Arial" w:hAnsi="Arial" w:cs="Arial"/>
          <w:b/>
          <w:bCs/>
          <w:color w:val="000000"/>
          <w:sz w:val="20"/>
          <w:szCs w:val="20"/>
        </w:rPr>
        <w:t xml:space="preserve"> </w:t>
      </w:r>
      <w:r w:rsidR="00AE2553" w:rsidRPr="00E54AE8">
        <w:rPr>
          <w:rFonts w:ascii="Arial" w:hAnsi="Arial" w:cs="Arial"/>
          <w:b/>
          <w:bCs/>
          <w:color w:val="000000"/>
          <w:sz w:val="20"/>
          <w:szCs w:val="20"/>
        </w:rPr>
        <w:t>dates are</w:t>
      </w:r>
      <w:r w:rsidRPr="00E54AE8">
        <w:rPr>
          <w:rFonts w:ascii="Arial" w:hAnsi="Arial" w:cs="Arial"/>
          <w:b/>
          <w:bCs/>
          <w:color w:val="000000"/>
          <w:sz w:val="20"/>
          <w:szCs w:val="20"/>
        </w:rPr>
        <w:t xml:space="preserve"> noted below</w:t>
      </w:r>
      <w:proofErr w:type="gramStart"/>
      <w:r w:rsidRPr="00E54AE8">
        <w:rPr>
          <w:rFonts w:ascii="Arial" w:hAnsi="Arial" w:cs="Arial"/>
          <w:b/>
          <w:bCs/>
          <w:color w:val="000000"/>
          <w:sz w:val="20"/>
          <w:szCs w:val="20"/>
        </w:rPr>
        <w:t>:</w:t>
      </w:r>
      <w:proofErr w:type="gramEnd"/>
      <w:r w:rsidR="00E54AE8" w:rsidRPr="00E54AE8">
        <w:rPr>
          <w:rFonts w:ascii="Arial" w:hAnsi="Arial" w:cs="Arial"/>
          <w:b/>
          <w:bCs/>
          <w:color w:val="000000"/>
          <w:sz w:val="20"/>
          <w:szCs w:val="20"/>
        </w:rPr>
        <w:br/>
      </w:r>
      <w:r w:rsidR="00241C4E" w:rsidRPr="00E54AE8">
        <w:rPr>
          <w:rFonts w:ascii="Arial" w:hAnsi="Arial" w:cs="Arial"/>
          <w:sz w:val="20"/>
          <w:szCs w:val="20"/>
        </w:rPr>
        <w:t>May 1​8, 201​7 </w:t>
      </w:r>
      <w:r w:rsidR="00E54AE8" w:rsidRPr="00E54AE8">
        <w:rPr>
          <w:rFonts w:ascii="Arial" w:hAnsi="Arial" w:cs="Arial"/>
          <w:sz w:val="20"/>
          <w:szCs w:val="20"/>
        </w:rPr>
        <w:br/>
      </w:r>
      <w:r w:rsidR="00241C4E" w:rsidRPr="00E54AE8">
        <w:rPr>
          <w:rFonts w:ascii="Arial" w:hAnsi="Arial" w:cs="Arial"/>
          <w:sz w:val="20"/>
          <w:szCs w:val="20"/>
        </w:rPr>
        <w:t>June 1​5, 201​7</w:t>
      </w:r>
    </w:p>
    <w:p w14:paraId="24753980" w14:textId="0CF61DBB" w:rsidR="00157EA1" w:rsidRPr="00E54AE8" w:rsidRDefault="00157EA1" w:rsidP="00157EA1">
      <w:pPr>
        <w:rPr>
          <w:rFonts w:ascii="Arial" w:hAnsi="Arial" w:cs="Arial"/>
          <w:b/>
          <w:sz w:val="20"/>
          <w:szCs w:val="20"/>
        </w:rPr>
      </w:pPr>
      <w:r w:rsidRPr="00E54AE8">
        <w:rPr>
          <w:rFonts w:ascii="Arial" w:hAnsi="Arial" w:cs="Arial"/>
          <w:b/>
          <w:sz w:val="20"/>
          <w:szCs w:val="20"/>
        </w:rPr>
        <w:t>New academic calendar takes effect this fall</w:t>
      </w:r>
    </w:p>
    <w:p w14:paraId="402B9F25" w14:textId="77777777" w:rsidR="00157EA1" w:rsidRPr="00E54AE8" w:rsidRDefault="00157EA1" w:rsidP="00157EA1">
      <w:pPr>
        <w:pStyle w:val="p2"/>
        <w:rPr>
          <w:rFonts w:ascii="Arial" w:hAnsi="Arial" w:cs="Arial"/>
          <w:sz w:val="20"/>
          <w:szCs w:val="20"/>
        </w:rPr>
      </w:pPr>
      <w:r w:rsidRPr="00E54AE8">
        <w:rPr>
          <w:rStyle w:val="s1"/>
          <w:rFonts w:ascii="Arial" w:hAnsi="Arial" w:cs="Arial"/>
          <w:sz w:val="20"/>
          <w:szCs w:val="20"/>
        </w:rPr>
        <w:t xml:space="preserve">A </w:t>
      </w:r>
      <w:hyperlink r:id="rId12" w:history="1">
        <w:r w:rsidRPr="00E54AE8">
          <w:rPr>
            <w:rStyle w:val="Hyperlink"/>
            <w:rFonts w:ascii="Arial" w:eastAsiaTheme="minorHAnsi" w:hAnsi="Arial" w:cs="Arial"/>
            <w:sz w:val="20"/>
            <w:szCs w:val="20"/>
          </w:rPr>
          <w:t>new academic calendar</w:t>
        </w:r>
      </w:hyperlink>
      <w:r w:rsidRPr="00E54AE8">
        <w:rPr>
          <w:rStyle w:val="s1"/>
          <w:rFonts w:ascii="Arial" w:hAnsi="Arial" w:cs="Arial"/>
          <w:sz w:val="20"/>
          <w:szCs w:val="20"/>
        </w:rPr>
        <w:t xml:space="preserve"> will go into effect in the upcoming academic year. The complete calendar is available for academic years 2017 through 2021. Major changes include:</w:t>
      </w:r>
    </w:p>
    <w:p w14:paraId="64851865" w14:textId="77777777" w:rsidR="00157EA1" w:rsidRPr="00E54AE8" w:rsidRDefault="00157EA1" w:rsidP="00157EA1">
      <w:pPr>
        <w:pStyle w:val="p1"/>
        <w:numPr>
          <w:ilvl w:val="0"/>
          <w:numId w:val="40"/>
        </w:numPr>
        <w:rPr>
          <w:rFonts w:ascii="Arial" w:hAnsi="Arial" w:cs="Arial"/>
          <w:sz w:val="20"/>
          <w:szCs w:val="20"/>
        </w:rPr>
      </w:pPr>
      <w:r w:rsidRPr="00E54AE8">
        <w:rPr>
          <w:rStyle w:val="s1"/>
          <w:rFonts w:ascii="Arial" w:hAnsi="Arial" w:cs="Arial"/>
          <w:sz w:val="20"/>
          <w:szCs w:val="20"/>
        </w:rPr>
        <w:t> </w:t>
      </w:r>
      <w:r w:rsidRPr="00E54AE8">
        <w:rPr>
          <w:rStyle w:val="s2"/>
          <w:rFonts w:ascii="Arial" w:eastAsiaTheme="minorHAnsi" w:hAnsi="Arial" w:cs="Arial"/>
          <w:sz w:val="20"/>
          <w:szCs w:val="20"/>
        </w:rPr>
        <w:t>Fall semester 2017 will start on Wednesday, Sept. 6, and all future fall semesters will start on a Wednesday.</w:t>
      </w:r>
    </w:p>
    <w:p w14:paraId="6105BF3E" w14:textId="77777777" w:rsidR="00157EA1" w:rsidRPr="00E54AE8" w:rsidRDefault="00157EA1" w:rsidP="00157EA1">
      <w:pPr>
        <w:pStyle w:val="p1"/>
        <w:numPr>
          <w:ilvl w:val="0"/>
          <w:numId w:val="40"/>
        </w:numPr>
        <w:rPr>
          <w:rFonts w:ascii="Arial" w:hAnsi="Arial" w:cs="Arial"/>
          <w:sz w:val="20"/>
          <w:szCs w:val="20"/>
        </w:rPr>
      </w:pPr>
      <w:r w:rsidRPr="00E54AE8">
        <w:rPr>
          <w:rStyle w:val="s2"/>
          <w:rFonts w:ascii="Arial" w:eastAsiaTheme="minorHAnsi" w:hAnsi="Arial" w:cs="Arial"/>
          <w:sz w:val="20"/>
          <w:szCs w:val="20"/>
        </w:rPr>
        <w:t>Spring semester 2018 will start on Tuesday, Jan. 23, and all future spring semesters will start on a Tuesday.</w:t>
      </w:r>
    </w:p>
    <w:p w14:paraId="3486A496" w14:textId="77777777" w:rsidR="00157EA1" w:rsidRPr="00E54AE8" w:rsidRDefault="00157EA1" w:rsidP="00157EA1">
      <w:pPr>
        <w:pStyle w:val="p1"/>
        <w:numPr>
          <w:ilvl w:val="0"/>
          <w:numId w:val="40"/>
        </w:numPr>
        <w:rPr>
          <w:rFonts w:ascii="Arial" w:hAnsi="Arial" w:cs="Arial"/>
          <w:sz w:val="20"/>
          <w:szCs w:val="20"/>
        </w:rPr>
      </w:pPr>
      <w:r w:rsidRPr="00E54AE8">
        <w:rPr>
          <w:rStyle w:val="s2"/>
          <w:rFonts w:ascii="Arial" w:eastAsiaTheme="minorHAnsi" w:hAnsi="Arial" w:cs="Arial"/>
          <w:sz w:val="20"/>
          <w:szCs w:val="20"/>
        </w:rPr>
        <w:t>Each semester will now comprise 69 days of instruction over 15 weeks.</w:t>
      </w:r>
    </w:p>
    <w:p w14:paraId="2C64DA05" w14:textId="77777777" w:rsidR="00157EA1" w:rsidRPr="00E54AE8" w:rsidRDefault="00157EA1" w:rsidP="00157EA1">
      <w:pPr>
        <w:pStyle w:val="p1"/>
        <w:numPr>
          <w:ilvl w:val="0"/>
          <w:numId w:val="40"/>
        </w:numPr>
        <w:rPr>
          <w:rFonts w:ascii="Arial" w:hAnsi="Arial" w:cs="Arial"/>
          <w:sz w:val="20"/>
          <w:szCs w:val="20"/>
        </w:rPr>
      </w:pPr>
      <w:r w:rsidRPr="00E54AE8">
        <w:rPr>
          <w:rStyle w:val="s2"/>
          <w:rFonts w:ascii="Arial" w:eastAsiaTheme="minorHAnsi" w:hAnsi="Arial" w:cs="Arial"/>
          <w:sz w:val="20"/>
          <w:szCs w:val="20"/>
        </w:rPr>
        <w:t>Spring commencement will always occur on the second Saturday in May, with doctoral and medical professional commencement the preceding day.</w:t>
      </w:r>
    </w:p>
    <w:p w14:paraId="340CCF41" w14:textId="77777777" w:rsidR="00157EA1" w:rsidRPr="00E54AE8" w:rsidRDefault="00157EA1" w:rsidP="00157EA1">
      <w:pPr>
        <w:pStyle w:val="p1"/>
        <w:numPr>
          <w:ilvl w:val="0"/>
          <w:numId w:val="40"/>
        </w:numPr>
        <w:rPr>
          <w:rFonts w:ascii="Arial" w:hAnsi="Arial" w:cs="Arial"/>
          <w:sz w:val="20"/>
          <w:szCs w:val="20"/>
        </w:rPr>
      </w:pPr>
      <w:r w:rsidRPr="00E54AE8">
        <w:rPr>
          <w:rStyle w:val="s2"/>
          <w:rFonts w:ascii="Arial" w:eastAsiaTheme="minorHAnsi" w:hAnsi="Arial" w:cs="Arial"/>
          <w:sz w:val="20"/>
          <w:szCs w:val="20"/>
        </w:rPr>
        <w:t>The faculty contract year (for 9-month employees) will now start two weeks before the start of fall classes.</w:t>
      </w:r>
    </w:p>
    <w:p w14:paraId="6A77B77E" w14:textId="77777777" w:rsidR="00157EA1" w:rsidRPr="00E54AE8" w:rsidRDefault="00157EA1" w:rsidP="00157EA1">
      <w:pPr>
        <w:pStyle w:val="p1"/>
        <w:numPr>
          <w:ilvl w:val="0"/>
          <w:numId w:val="40"/>
        </w:numPr>
        <w:rPr>
          <w:rFonts w:ascii="Arial" w:hAnsi="Arial" w:cs="Arial"/>
          <w:sz w:val="20"/>
          <w:szCs w:val="20"/>
        </w:rPr>
      </w:pPr>
      <w:r w:rsidRPr="00E54AE8">
        <w:rPr>
          <w:rStyle w:val="s2"/>
          <w:rFonts w:ascii="Arial" w:eastAsiaTheme="minorHAnsi" w:hAnsi="Arial" w:cs="Arial"/>
          <w:sz w:val="20"/>
          <w:szCs w:val="20"/>
        </w:rPr>
        <w:t>The date on diplomas will now always be the last day of the respective term.</w:t>
      </w:r>
    </w:p>
    <w:p w14:paraId="0DC75689" w14:textId="77777777" w:rsidR="00157EA1" w:rsidRPr="00E54AE8" w:rsidRDefault="00157EA1" w:rsidP="00E54AE8">
      <w:pPr>
        <w:pStyle w:val="p1"/>
        <w:rPr>
          <w:rFonts w:ascii="Arial" w:hAnsi="Arial" w:cs="Arial"/>
          <w:sz w:val="20"/>
          <w:szCs w:val="20"/>
        </w:rPr>
      </w:pPr>
      <w:r w:rsidRPr="00E54AE8">
        <w:rPr>
          <w:rStyle w:val="s1"/>
          <w:rFonts w:ascii="Arial" w:hAnsi="Arial" w:cs="Arial"/>
          <w:sz w:val="20"/>
          <w:szCs w:val="20"/>
        </w:rPr>
        <w:t>These changes are the result of the work of several groups over the course of a couple of years. The most recent changes, approved by the Faculty Senate in Fall 2016, build on earlier changes that eliminated a Friday start to the fall semester, set the spring semester based on counting backwards from commencement on the second Saturday in May, and added a formal 4-week session in the summer before the traditional 8-wee</w:t>
      </w:r>
      <w:r w:rsidRPr="00E54AE8">
        <w:rPr>
          <w:rStyle w:val="s2"/>
          <w:rFonts w:ascii="Arial" w:eastAsiaTheme="minorHAnsi" w:hAnsi="Arial" w:cs="Arial"/>
          <w:sz w:val="20"/>
          <w:szCs w:val="20"/>
        </w:rPr>
        <w:t>k</w:t>
      </w:r>
      <w:r w:rsidRPr="00E54AE8">
        <w:rPr>
          <w:rStyle w:val="s1"/>
          <w:rFonts w:ascii="Arial" w:hAnsi="Arial" w:cs="Arial"/>
          <w:sz w:val="20"/>
          <w:szCs w:val="20"/>
        </w:rPr>
        <w:t xml:space="preserve"> session. </w:t>
      </w:r>
    </w:p>
    <w:p w14:paraId="334F7F9E" w14:textId="77777777" w:rsidR="00157EA1" w:rsidRPr="00E54AE8" w:rsidRDefault="00157EA1" w:rsidP="00E54AE8">
      <w:pPr>
        <w:pStyle w:val="p1"/>
        <w:rPr>
          <w:rFonts w:ascii="Arial" w:hAnsi="Arial" w:cs="Arial"/>
          <w:sz w:val="20"/>
          <w:szCs w:val="20"/>
        </w:rPr>
      </w:pPr>
      <w:r w:rsidRPr="00E54AE8">
        <w:rPr>
          <w:rStyle w:val="s1"/>
          <w:rFonts w:ascii="Arial" w:hAnsi="Arial" w:cs="Arial"/>
          <w:sz w:val="20"/>
          <w:szCs w:val="20"/>
        </w:rPr>
        <w:t>As a result of these changes, semesters will end sooner, which will allow more time between the last exam and winter holiday, create more time for departmental commencement events in the spring, and make it easier to process grades and other academic actions between terms.</w:t>
      </w:r>
    </w:p>
    <w:p w14:paraId="0BDF8C92" w14:textId="77777777" w:rsidR="00157EA1" w:rsidRPr="00E54AE8" w:rsidRDefault="00157EA1" w:rsidP="00E54AE8">
      <w:pPr>
        <w:pStyle w:val="p1"/>
        <w:rPr>
          <w:rFonts w:ascii="Arial" w:hAnsi="Arial" w:cs="Arial"/>
          <w:sz w:val="20"/>
          <w:szCs w:val="20"/>
        </w:rPr>
      </w:pPr>
      <w:r w:rsidRPr="00E54AE8">
        <w:rPr>
          <w:rStyle w:val="s1"/>
          <w:rFonts w:ascii="Arial" w:hAnsi="Arial" w:cs="Arial"/>
          <w:sz w:val="20"/>
          <w:szCs w:val="20"/>
        </w:rPr>
        <w:t>Additional benefits to students and faculty of this new calendar include greater predictability and ease of planning due to consistent start dates and semester lengths. These changes also eliminate the conflict that occurred for some students between exams and commencement ceremonies, and put UW–Madison’s academic calendar more in line with peer institutions.</w:t>
      </w:r>
    </w:p>
    <w:p w14:paraId="1A206B0C" w14:textId="77777777" w:rsidR="00157EA1" w:rsidRPr="00E54AE8" w:rsidRDefault="00157EA1" w:rsidP="00E54AE8">
      <w:pPr>
        <w:pStyle w:val="p1"/>
        <w:rPr>
          <w:rFonts w:ascii="Arial" w:hAnsi="Arial" w:cs="Arial"/>
          <w:sz w:val="20"/>
          <w:szCs w:val="20"/>
        </w:rPr>
      </w:pPr>
      <w:r w:rsidRPr="00E54AE8">
        <w:rPr>
          <w:rStyle w:val="s1"/>
          <w:rFonts w:ascii="Arial" w:hAnsi="Arial" w:cs="Arial"/>
          <w:sz w:val="20"/>
          <w:szCs w:val="20"/>
        </w:rPr>
        <w:t xml:space="preserve">The revised calendar </w:t>
      </w:r>
      <w:proofErr w:type="gramStart"/>
      <w:r w:rsidRPr="00E54AE8">
        <w:rPr>
          <w:rStyle w:val="s1"/>
          <w:rFonts w:ascii="Arial" w:hAnsi="Arial" w:cs="Arial"/>
          <w:sz w:val="20"/>
          <w:szCs w:val="20"/>
        </w:rPr>
        <w:t>can be found</w:t>
      </w:r>
      <w:proofErr w:type="gramEnd"/>
      <w:r w:rsidRPr="00E54AE8">
        <w:rPr>
          <w:rStyle w:val="s1"/>
          <w:rFonts w:ascii="Arial" w:hAnsi="Arial" w:cs="Arial"/>
          <w:sz w:val="20"/>
          <w:szCs w:val="20"/>
        </w:rPr>
        <w:t xml:space="preserve"> at </w:t>
      </w:r>
      <w:hyperlink r:id="rId13" w:history="1">
        <w:r w:rsidRPr="00E54AE8">
          <w:rPr>
            <w:rStyle w:val="s3"/>
            <w:rFonts w:ascii="Arial" w:hAnsi="Arial" w:cs="Arial"/>
            <w:color w:val="0000FF"/>
            <w:sz w:val="20"/>
            <w:szCs w:val="20"/>
            <w:u w:val="single"/>
          </w:rPr>
          <w:t>http://www.secfac.wisc.edu/academic-calendar.htm</w:t>
        </w:r>
      </w:hyperlink>
      <w:r w:rsidRPr="00E54AE8">
        <w:rPr>
          <w:rStyle w:val="s1"/>
          <w:rFonts w:ascii="Arial" w:hAnsi="Arial" w:cs="Arial"/>
          <w:sz w:val="20"/>
          <w:szCs w:val="20"/>
        </w:rPr>
        <w:t>. A print version of the overall approved calendar is available as well as year-by-year versions. If you have any questions regarding the calendars, please contact the Office of the Secretary of the Faculty at </w:t>
      </w:r>
      <w:hyperlink r:id="rId14" w:history="1">
        <w:r w:rsidRPr="00E54AE8">
          <w:rPr>
            <w:rStyle w:val="s3"/>
            <w:rFonts w:ascii="Arial" w:hAnsi="Arial" w:cs="Arial"/>
            <w:color w:val="0000FF"/>
            <w:sz w:val="20"/>
            <w:szCs w:val="20"/>
            <w:u w:val="single"/>
          </w:rPr>
          <w:t>admin@secfac.wisc.edu</w:t>
        </w:r>
      </w:hyperlink>
      <w:r w:rsidRPr="00E54AE8">
        <w:rPr>
          <w:rStyle w:val="s1"/>
          <w:rFonts w:ascii="Arial" w:hAnsi="Arial" w:cs="Arial"/>
          <w:sz w:val="20"/>
          <w:szCs w:val="20"/>
        </w:rPr>
        <w:t>.</w:t>
      </w:r>
    </w:p>
    <w:p w14:paraId="5F43D1B5" w14:textId="77777777" w:rsidR="00E54AE8" w:rsidRPr="00E54AE8" w:rsidRDefault="003C2BD1" w:rsidP="00E54AE8">
      <w:pPr>
        <w:shd w:val="clear" w:color="auto" w:fill="FFFFFF"/>
        <w:rPr>
          <w:rStyle w:val="scx170300380"/>
          <w:rFonts w:ascii="Arial" w:hAnsi="Arial" w:cs="Arial"/>
          <w:sz w:val="20"/>
          <w:szCs w:val="20"/>
        </w:rPr>
      </w:pPr>
      <w:hyperlink r:id="rId15" w:history="1">
        <w:r w:rsidR="00E54AE8" w:rsidRPr="00E54AE8">
          <w:rPr>
            <w:rStyle w:val="normaltextrun"/>
            <w:rFonts w:ascii="Arial" w:hAnsi="Arial" w:cs="Arial"/>
            <w:b/>
            <w:color w:val="244061"/>
            <w:sz w:val="20"/>
            <w:szCs w:val="20"/>
            <w:u w:val="single"/>
          </w:rPr>
          <w:t>SUBMIT A NOMINATION FOR THE BUCKY AWARD!</w:t>
        </w:r>
        <w:r w:rsidR="00E54AE8" w:rsidRPr="00E54AE8">
          <w:rPr>
            <w:rStyle w:val="scx170300380"/>
            <w:rFonts w:ascii="Arial" w:hAnsi="Arial" w:cs="Arial"/>
            <w:b/>
            <w:color w:val="0000FF"/>
            <w:sz w:val="20"/>
            <w:szCs w:val="20"/>
          </w:rPr>
          <w:t> </w:t>
        </w:r>
        <w:r w:rsidR="00E54AE8" w:rsidRPr="00E54AE8">
          <w:rPr>
            <w:rFonts w:ascii="Arial" w:hAnsi="Arial" w:cs="Arial"/>
            <w:color w:val="0000FF"/>
            <w:sz w:val="20"/>
            <w:szCs w:val="20"/>
          </w:rPr>
          <w:br/>
        </w:r>
      </w:hyperlink>
      <w:r w:rsidR="00E54AE8" w:rsidRPr="00E54AE8">
        <w:rPr>
          <w:rStyle w:val="normaltextrun"/>
          <w:rFonts w:ascii="Arial" w:hAnsi="Arial" w:cs="Arial"/>
          <w:sz w:val="20"/>
          <w:szCs w:val="20"/>
        </w:rPr>
        <w:t>(Business Office U-Rah-Rah Congratulations &amp; Kudos to You!)</w:t>
      </w:r>
      <w:r w:rsidR="00E54AE8" w:rsidRPr="00E54AE8">
        <w:rPr>
          <w:rStyle w:val="scx170300380"/>
          <w:rFonts w:ascii="Arial" w:hAnsi="Arial" w:cs="Arial"/>
          <w:sz w:val="20"/>
          <w:szCs w:val="20"/>
        </w:rPr>
        <w:t> </w:t>
      </w:r>
    </w:p>
    <w:p w14:paraId="47D10324" w14:textId="77777777" w:rsidR="00E54AE8" w:rsidRPr="00706C0B" w:rsidRDefault="00E54AE8" w:rsidP="00E54AE8">
      <w:pPr>
        <w:pStyle w:val="paragraph"/>
        <w:ind w:right="180"/>
        <w:jc w:val="both"/>
        <w:textAlignment w:val="baseline"/>
        <w:rPr>
          <w:rFonts w:ascii="Arial" w:hAnsi="Arial" w:cs="Arial"/>
          <w:sz w:val="20"/>
          <w:szCs w:val="20"/>
        </w:rPr>
      </w:pPr>
    </w:p>
    <w:p w14:paraId="3872559E" w14:textId="77777777" w:rsidR="00E54AE8" w:rsidRPr="00003853" w:rsidRDefault="00E54AE8" w:rsidP="00E54AE8">
      <w:pPr>
        <w:pStyle w:val="paragraph"/>
        <w:numPr>
          <w:ilvl w:val="0"/>
          <w:numId w:val="8"/>
        </w:numPr>
        <w:ind w:right="180"/>
        <w:jc w:val="both"/>
        <w:textAlignment w:val="baseline"/>
        <w:rPr>
          <w:rStyle w:val="eop"/>
          <w:rFonts w:ascii="Arial" w:hAnsi="Arial" w:cs="Arial"/>
          <w:sz w:val="20"/>
          <w:szCs w:val="20"/>
        </w:rPr>
      </w:pPr>
      <w:r w:rsidRPr="00706C0B">
        <w:rPr>
          <w:rStyle w:val="normaltextrun"/>
          <w:rFonts w:ascii="Arial" w:hAnsi="Arial" w:cs="Arial"/>
          <w:sz w:val="20"/>
          <w:szCs w:val="20"/>
        </w:rPr>
        <w:t>Melissa Amos-</w:t>
      </w:r>
      <w:proofErr w:type="spellStart"/>
      <w:r w:rsidRPr="00706C0B">
        <w:rPr>
          <w:rStyle w:val="normaltextrun"/>
          <w:rFonts w:ascii="Arial" w:hAnsi="Arial" w:cs="Arial"/>
          <w:sz w:val="20"/>
          <w:szCs w:val="20"/>
        </w:rPr>
        <w:t>Landgraf</w:t>
      </w:r>
      <w:proofErr w:type="spellEnd"/>
      <w:r w:rsidRPr="00706C0B">
        <w:rPr>
          <w:rStyle w:val="normaltextrun"/>
          <w:rFonts w:ascii="Arial" w:hAnsi="Arial" w:cs="Arial"/>
          <w:sz w:val="20"/>
          <w:szCs w:val="20"/>
        </w:rPr>
        <w:t>, </w:t>
      </w:r>
      <w:r w:rsidRPr="00706C0B">
        <w:rPr>
          <w:rFonts w:ascii="Arial" w:hAnsi="Arial" w:cs="Arial"/>
          <w:color w:val="000000"/>
          <w:sz w:val="20"/>
          <w:szCs w:val="20"/>
        </w:rPr>
        <w:t>Associate Dean for Administration, (608) 262-4474</w:t>
      </w:r>
      <w:r w:rsidRPr="00706C0B">
        <w:rPr>
          <w:rStyle w:val="eop"/>
          <w:rFonts w:ascii="Arial" w:hAnsi="Arial" w:cs="Arial"/>
          <w:color w:val="000000"/>
          <w:sz w:val="20"/>
          <w:szCs w:val="20"/>
        </w:rPr>
        <w:t> </w:t>
      </w:r>
    </w:p>
    <w:p w14:paraId="154B6A90" w14:textId="77777777" w:rsidR="00E54AE8" w:rsidRPr="00706C0B" w:rsidRDefault="00E54AE8" w:rsidP="00E54AE8">
      <w:pPr>
        <w:pStyle w:val="paragraph"/>
        <w:numPr>
          <w:ilvl w:val="0"/>
          <w:numId w:val="8"/>
        </w:numPr>
        <w:ind w:right="180"/>
        <w:jc w:val="both"/>
        <w:textAlignment w:val="baseline"/>
        <w:rPr>
          <w:rStyle w:val="eop"/>
          <w:rFonts w:ascii="Arial" w:hAnsi="Arial" w:cs="Arial"/>
          <w:sz w:val="20"/>
          <w:szCs w:val="20"/>
        </w:rPr>
      </w:pPr>
      <w:proofErr w:type="spellStart"/>
      <w:r>
        <w:rPr>
          <w:rStyle w:val="eop"/>
          <w:rFonts w:ascii="Arial" w:hAnsi="Arial" w:cs="Arial"/>
          <w:color w:val="000000"/>
          <w:sz w:val="20"/>
          <w:szCs w:val="20"/>
        </w:rPr>
        <w:t>Kweku</w:t>
      </w:r>
      <w:proofErr w:type="spellEnd"/>
      <w:r>
        <w:rPr>
          <w:rStyle w:val="eop"/>
          <w:rFonts w:ascii="Arial" w:hAnsi="Arial" w:cs="Arial"/>
          <w:color w:val="000000"/>
          <w:sz w:val="20"/>
          <w:szCs w:val="20"/>
        </w:rPr>
        <w:t xml:space="preserve"> </w:t>
      </w:r>
      <w:proofErr w:type="spellStart"/>
      <w:r>
        <w:rPr>
          <w:rStyle w:val="eop"/>
          <w:rFonts w:ascii="Arial" w:hAnsi="Arial" w:cs="Arial"/>
          <w:color w:val="000000"/>
          <w:sz w:val="20"/>
          <w:szCs w:val="20"/>
        </w:rPr>
        <w:t>Brewoo</w:t>
      </w:r>
      <w:proofErr w:type="spellEnd"/>
      <w:r>
        <w:rPr>
          <w:rStyle w:val="eop"/>
          <w:rFonts w:ascii="Arial" w:hAnsi="Arial" w:cs="Arial"/>
          <w:color w:val="000000"/>
          <w:sz w:val="20"/>
          <w:szCs w:val="20"/>
        </w:rPr>
        <w:t>, Financial Specialist Senior, (608) 890-2514</w:t>
      </w:r>
    </w:p>
    <w:p w14:paraId="0943D9D4" w14:textId="77777777" w:rsidR="00E54AE8" w:rsidRPr="00706C0B" w:rsidRDefault="00E54AE8" w:rsidP="00E54AE8">
      <w:pPr>
        <w:pStyle w:val="paragraph"/>
        <w:numPr>
          <w:ilvl w:val="0"/>
          <w:numId w:val="8"/>
        </w:numPr>
        <w:ind w:right="180"/>
        <w:jc w:val="both"/>
        <w:textAlignment w:val="baseline"/>
        <w:rPr>
          <w:rStyle w:val="scx170300380"/>
          <w:rFonts w:ascii="Arial" w:hAnsi="Arial" w:cs="Arial"/>
          <w:sz w:val="20"/>
          <w:szCs w:val="20"/>
        </w:rPr>
      </w:pPr>
      <w:proofErr w:type="spellStart"/>
      <w:r w:rsidRPr="00706C0B">
        <w:rPr>
          <w:rStyle w:val="normaltextrun"/>
          <w:rFonts w:ascii="Arial" w:hAnsi="Arial" w:cs="Arial"/>
          <w:sz w:val="20"/>
          <w:szCs w:val="20"/>
        </w:rPr>
        <w:t>teri</w:t>
      </w:r>
      <w:proofErr w:type="spellEnd"/>
      <w:r w:rsidRPr="00706C0B">
        <w:rPr>
          <w:rStyle w:val="normaltextrun"/>
          <w:rFonts w:ascii="Arial" w:hAnsi="Arial" w:cs="Arial"/>
          <w:sz w:val="20"/>
          <w:szCs w:val="20"/>
        </w:rPr>
        <w:t xml:space="preserve"> </w:t>
      </w:r>
      <w:proofErr w:type="spellStart"/>
      <w:r w:rsidRPr="00706C0B">
        <w:rPr>
          <w:rStyle w:val="normaltextrun"/>
          <w:rFonts w:ascii="Arial" w:hAnsi="Arial" w:cs="Arial"/>
          <w:sz w:val="20"/>
          <w:szCs w:val="20"/>
        </w:rPr>
        <w:t>engelke</w:t>
      </w:r>
      <w:proofErr w:type="spellEnd"/>
      <w:r w:rsidRPr="00706C0B">
        <w:rPr>
          <w:rStyle w:val="normaltextrun"/>
          <w:rFonts w:ascii="Arial" w:hAnsi="Arial" w:cs="Arial"/>
          <w:sz w:val="20"/>
          <w:szCs w:val="20"/>
        </w:rPr>
        <w:t>, </w:t>
      </w:r>
      <w:r w:rsidRPr="00706C0B">
        <w:rPr>
          <w:rFonts w:ascii="Arial" w:hAnsi="Arial" w:cs="Arial"/>
          <w:color w:val="000000"/>
          <w:sz w:val="20"/>
          <w:szCs w:val="20"/>
        </w:rPr>
        <w:t>Assistant Dean for Human Resources, (608) 262-6139</w:t>
      </w:r>
      <w:r w:rsidRPr="00706C0B">
        <w:rPr>
          <w:rStyle w:val="scx170300380"/>
          <w:rFonts w:ascii="Arial" w:hAnsi="Arial" w:cs="Arial"/>
          <w:sz w:val="20"/>
          <w:szCs w:val="20"/>
        </w:rPr>
        <w:t> </w:t>
      </w:r>
    </w:p>
    <w:p w14:paraId="0B084062" w14:textId="77777777" w:rsidR="00E54AE8" w:rsidRPr="00706C0B" w:rsidRDefault="00E54AE8" w:rsidP="00E54AE8">
      <w:pPr>
        <w:pStyle w:val="paragraph"/>
        <w:numPr>
          <w:ilvl w:val="0"/>
          <w:numId w:val="8"/>
        </w:numPr>
        <w:ind w:right="180"/>
        <w:jc w:val="both"/>
        <w:textAlignment w:val="baseline"/>
        <w:rPr>
          <w:rStyle w:val="eop"/>
          <w:rFonts w:ascii="Arial" w:hAnsi="Arial" w:cs="Arial"/>
          <w:sz w:val="20"/>
          <w:szCs w:val="20"/>
        </w:rPr>
      </w:pPr>
      <w:r w:rsidRPr="00706C0B">
        <w:rPr>
          <w:rStyle w:val="normaltextrun"/>
          <w:rFonts w:ascii="Arial" w:hAnsi="Arial" w:cs="Arial"/>
          <w:sz w:val="20"/>
          <w:szCs w:val="20"/>
        </w:rPr>
        <w:t>Sarah Gomez Rendon, </w:t>
      </w:r>
      <w:r w:rsidRPr="00706C0B">
        <w:rPr>
          <w:rFonts w:ascii="Arial" w:hAnsi="Arial" w:cs="Arial"/>
          <w:color w:val="000000"/>
          <w:sz w:val="20"/>
          <w:szCs w:val="20"/>
        </w:rPr>
        <w:t>Human Resources Assistant Advanced, (608) 262-4079</w:t>
      </w:r>
      <w:r w:rsidRPr="00706C0B">
        <w:rPr>
          <w:rStyle w:val="eop"/>
          <w:rFonts w:ascii="Arial" w:hAnsi="Arial" w:cs="Arial"/>
          <w:sz w:val="20"/>
          <w:szCs w:val="20"/>
        </w:rPr>
        <w:t> </w:t>
      </w:r>
    </w:p>
    <w:p w14:paraId="056F07F1" w14:textId="2E654DD5" w:rsidR="00E54AE8" w:rsidRPr="00E54AE8" w:rsidRDefault="00E54AE8" w:rsidP="00E54AE8">
      <w:pPr>
        <w:pStyle w:val="paragraph"/>
        <w:numPr>
          <w:ilvl w:val="0"/>
          <w:numId w:val="8"/>
        </w:numPr>
        <w:ind w:right="180"/>
        <w:jc w:val="both"/>
        <w:textAlignment w:val="baseline"/>
        <w:rPr>
          <w:rStyle w:val="eop"/>
          <w:rFonts w:ascii="Arial" w:hAnsi="Arial" w:cs="Arial"/>
          <w:sz w:val="20"/>
          <w:szCs w:val="20"/>
        </w:rPr>
      </w:pPr>
      <w:r w:rsidRPr="00706C0B">
        <w:rPr>
          <w:rStyle w:val="normaltextrun"/>
          <w:rFonts w:ascii="Arial" w:hAnsi="Arial" w:cs="Arial"/>
          <w:sz w:val="20"/>
          <w:szCs w:val="20"/>
        </w:rPr>
        <w:t>Alexa Kuehl, </w:t>
      </w:r>
      <w:proofErr w:type="spellStart"/>
      <w:r w:rsidRPr="00706C0B">
        <w:rPr>
          <w:rStyle w:val="spellingerror"/>
          <w:rFonts w:ascii="Arial" w:hAnsi="Arial" w:cs="Arial"/>
          <w:sz w:val="20"/>
          <w:szCs w:val="20"/>
        </w:rPr>
        <w:t>Univ</w:t>
      </w:r>
      <w:proofErr w:type="spellEnd"/>
      <w:r w:rsidRPr="00706C0B">
        <w:rPr>
          <w:rStyle w:val="normaltextrun"/>
          <w:rFonts w:ascii="Arial" w:hAnsi="Arial" w:cs="Arial"/>
          <w:sz w:val="20"/>
          <w:szCs w:val="20"/>
        </w:rPr>
        <w:t> </w:t>
      </w:r>
      <w:proofErr w:type="spellStart"/>
      <w:r w:rsidRPr="00706C0B">
        <w:rPr>
          <w:rStyle w:val="spellingerror"/>
          <w:rFonts w:ascii="Arial" w:hAnsi="Arial" w:cs="Arial"/>
          <w:sz w:val="20"/>
          <w:szCs w:val="20"/>
        </w:rPr>
        <w:t>Svcs</w:t>
      </w:r>
      <w:proofErr w:type="spellEnd"/>
      <w:r w:rsidRPr="00706C0B">
        <w:rPr>
          <w:rStyle w:val="normaltextrun"/>
          <w:rFonts w:ascii="Arial" w:hAnsi="Arial" w:cs="Arial"/>
          <w:sz w:val="20"/>
          <w:szCs w:val="20"/>
        </w:rPr>
        <w:t> </w:t>
      </w:r>
      <w:proofErr w:type="spellStart"/>
      <w:r w:rsidRPr="00706C0B">
        <w:rPr>
          <w:rStyle w:val="spellingerror"/>
          <w:rFonts w:ascii="Arial" w:hAnsi="Arial" w:cs="Arial"/>
          <w:sz w:val="20"/>
          <w:szCs w:val="20"/>
        </w:rPr>
        <w:t>Prog</w:t>
      </w:r>
      <w:proofErr w:type="spellEnd"/>
      <w:r w:rsidRPr="00706C0B">
        <w:rPr>
          <w:rStyle w:val="normaltextrun"/>
          <w:rFonts w:ascii="Arial" w:hAnsi="Arial" w:cs="Arial"/>
          <w:sz w:val="20"/>
          <w:szCs w:val="20"/>
        </w:rPr>
        <w:t> </w:t>
      </w:r>
      <w:proofErr w:type="spellStart"/>
      <w:r w:rsidRPr="00706C0B">
        <w:rPr>
          <w:rStyle w:val="spellingerror"/>
          <w:rFonts w:ascii="Arial" w:hAnsi="Arial" w:cs="Arial"/>
          <w:sz w:val="20"/>
          <w:szCs w:val="20"/>
        </w:rPr>
        <w:t>Assoc</w:t>
      </w:r>
      <w:proofErr w:type="spellEnd"/>
      <w:r w:rsidRPr="00706C0B">
        <w:rPr>
          <w:rStyle w:val="normaltextrun"/>
          <w:rFonts w:ascii="Arial" w:hAnsi="Arial" w:cs="Arial"/>
          <w:sz w:val="20"/>
          <w:szCs w:val="20"/>
        </w:rPr>
        <w:t>, Offi</w:t>
      </w:r>
      <w:r w:rsidRPr="00706C0B">
        <w:rPr>
          <w:rFonts w:ascii="Arial" w:hAnsi="Arial" w:cs="Arial"/>
          <w:color w:val="000000"/>
          <w:sz w:val="20"/>
          <w:szCs w:val="20"/>
        </w:rPr>
        <w:t>ce </w:t>
      </w:r>
      <w:proofErr w:type="spellStart"/>
      <w:r w:rsidRPr="00706C0B">
        <w:rPr>
          <w:rStyle w:val="spellingerror"/>
          <w:rFonts w:ascii="Arial" w:hAnsi="Arial" w:cs="Arial"/>
          <w:sz w:val="20"/>
          <w:szCs w:val="20"/>
        </w:rPr>
        <w:t>Mgmt</w:t>
      </w:r>
      <w:proofErr w:type="spellEnd"/>
      <w:r w:rsidRPr="00706C0B">
        <w:rPr>
          <w:rStyle w:val="normaltextrun"/>
          <w:rFonts w:ascii="Arial" w:hAnsi="Arial" w:cs="Arial"/>
          <w:sz w:val="20"/>
          <w:szCs w:val="20"/>
        </w:rPr>
        <w:t xml:space="preserve">, HR, </w:t>
      </w:r>
      <w:proofErr w:type="spellStart"/>
      <w:r w:rsidRPr="00706C0B">
        <w:rPr>
          <w:rStyle w:val="normaltextrun"/>
          <w:rFonts w:ascii="Arial" w:hAnsi="Arial" w:cs="Arial"/>
          <w:sz w:val="20"/>
          <w:szCs w:val="20"/>
        </w:rPr>
        <w:t>Bldg</w:t>
      </w:r>
      <w:proofErr w:type="spellEnd"/>
      <w:r w:rsidRPr="00706C0B">
        <w:rPr>
          <w:rStyle w:val="normaltextrun"/>
          <w:rFonts w:ascii="Arial" w:hAnsi="Arial" w:cs="Arial"/>
          <w:sz w:val="20"/>
          <w:szCs w:val="20"/>
        </w:rPr>
        <w:t xml:space="preserve"> </w:t>
      </w:r>
      <w:proofErr w:type="spellStart"/>
      <w:r w:rsidRPr="00706C0B">
        <w:rPr>
          <w:rStyle w:val="normaltextrun"/>
          <w:rFonts w:ascii="Arial" w:hAnsi="Arial" w:cs="Arial"/>
          <w:sz w:val="20"/>
          <w:szCs w:val="20"/>
        </w:rPr>
        <w:t>Svcs</w:t>
      </w:r>
      <w:proofErr w:type="spellEnd"/>
      <w:r w:rsidRPr="00706C0B">
        <w:rPr>
          <w:rStyle w:val="normaltextrun"/>
          <w:rFonts w:ascii="Arial" w:hAnsi="Arial" w:cs="Arial"/>
          <w:sz w:val="20"/>
          <w:szCs w:val="20"/>
        </w:rPr>
        <w:t> </w:t>
      </w:r>
      <w:r w:rsidRPr="00706C0B">
        <w:rPr>
          <w:rFonts w:ascii="Arial" w:hAnsi="Arial" w:cs="Arial"/>
          <w:color w:val="000000"/>
          <w:sz w:val="20"/>
          <w:szCs w:val="20"/>
        </w:rPr>
        <w:t>(608) 262-6138</w:t>
      </w:r>
      <w:r w:rsidRPr="00706C0B">
        <w:rPr>
          <w:rStyle w:val="scx170300380"/>
          <w:rFonts w:ascii="Arial" w:hAnsi="Arial" w:cs="Arial"/>
          <w:sz w:val="20"/>
          <w:szCs w:val="20"/>
        </w:rPr>
        <w:t> </w:t>
      </w:r>
    </w:p>
    <w:p w14:paraId="0F905B95" w14:textId="77777777" w:rsidR="00E54AE8" w:rsidRPr="00706C0B" w:rsidRDefault="00E54AE8" w:rsidP="00E54AE8">
      <w:pPr>
        <w:pStyle w:val="paragraph"/>
        <w:numPr>
          <w:ilvl w:val="0"/>
          <w:numId w:val="8"/>
        </w:numPr>
        <w:ind w:right="180"/>
        <w:jc w:val="both"/>
        <w:textAlignment w:val="baseline"/>
        <w:rPr>
          <w:rStyle w:val="eop"/>
          <w:rFonts w:ascii="Arial" w:hAnsi="Arial" w:cs="Arial"/>
          <w:sz w:val="20"/>
          <w:szCs w:val="20"/>
        </w:rPr>
      </w:pPr>
      <w:r w:rsidRPr="00706C0B">
        <w:rPr>
          <w:rStyle w:val="normaltextrun"/>
          <w:rFonts w:ascii="Arial" w:hAnsi="Arial" w:cs="Arial"/>
          <w:sz w:val="20"/>
          <w:szCs w:val="20"/>
        </w:rPr>
        <w:t>Toby </w:t>
      </w:r>
      <w:proofErr w:type="spellStart"/>
      <w:r w:rsidRPr="00706C0B">
        <w:rPr>
          <w:rStyle w:val="spellingerror"/>
          <w:rFonts w:ascii="Arial" w:hAnsi="Arial" w:cs="Arial"/>
          <w:sz w:val="20"/>
          <w:szCs w:val="20"/>
        </w:rPr>
        <w:t>Schellhase</w:t>
      </w:r>
      <w:proofErr w:type="spellEnd"/>
      <w:r w:rsidRPr="00706C0B">
        <w:rPr>
          <w:rStyle w:val="spellingerror"/>
          <w:rFonts w:ascii="Arial" w:hAnsi="Arial" w:cs="Arial"/>
          <w:sz w:val="20"/>
          <w:szCs w:val="20"/>
        </w:rPr>
        <w:t>,</w:t>
      </w:r>
      <w:r w:rsidRPr="00706C0B">
        <w:rPr>
          <w:rStyle w:val="normaltextrun"/>
          <w:rFonts w:ascii="Arial" w:hAnsi="Arial" w:cs="Arial"/>
          <w:sz w:val="20"/>
          <w:szCs w:val="20"/>
        </w:rPr>
        <w:t> </w:t>
      </w:r>
      <w:r w:rsidRPr="00706C0B">
        <w:rPr>
          <w:rFonts w:ascii="Arial" w:hAnsi="Arial" w:cs="Arial"/>
          <w:color w:val="000000"/>
          <w:sz w:val="20"/>
          <w:szCs w:val="20"/>
        </w:rPr>
        <w:t>Accountant - Journey, (608) 262-1765</w:t>
      </w:r>
      <w:r w:rsidRPr="00706C0B">
        <w:rPr>
          <w:rStyle w:val="eop"/>
          <w:rFonts w:ascii="Arial" w:hAnsi="Arial" w:cs="Arial"/>
          <w:sz w:val="20"/>
          <w:szCs w:val="20"/>
        </w:rPr>
        <w:t> </w:t>
      </w:r>
    </w:p>
    <w:p w14:paraId="30160AFE" w14:textId="77777777" w:rsidR="00E54AE8" w:rsidRPr="00706C0B" w:rsidRDefault="00E54AE8" w:rsidP="00E54AE8">
      <w:pPr>
        <w:pStyle w:val="paragraph"/>
        <w:numPr>
          <w:ilvl w:val="0"/>
          <w:numId w:val="8"/>
        </w:numPr>
        <w:ind w:right="180"/>
        <w:jc w:val="both"/>
        <w:textAlignment w:val="baseline"/>
        <w:rPr>
          <w:rStyle w:val="eop"/>
          <w:rFonts w:ascii="Arial" w:hAnsi="Arial" w:cs="Arial"/>
          <w:sz w:val="20"/>
          <w:szCs w:val="20"/>
        </w:rPr>
      </w:pPr>
      <w:r w:rsidRPr="00706C0B">
        <w:rPr>
          <w:rStyle w:val="normaltextrun"/>
          <w:rFonts w:ascii="Arial" w:hAnsi="Arial" w:cs="Arial"/>
          <w:sz w:val="20"/>
          <w:szCs w:val="20"/>
        </w:rPr>
        <w:lastRenderedPageBreak/>
        <w:t>Beth Walsh,</w:t>
      </w:r>
      <w:r w:rsidRPr="00706C0B">
        <w:rPr>
          <w:rFonts w:ascii="Arial" w:hAnsi="Arial" w:cs="Arial"/>
          <w:color w:val="000000"/>
          <w:sz w:val="20"/>
          <w:szCs w:val="20"/>
        </w:rPr>
        <w:t> Assistant Dean - Gifts, Grants &amp; Contracts, (608) 263-5559</w:t>
      </w:r>
      <w:r w:rsidRPr="00706C0B">
        <w:rPr>
          <w:rStyle w:val="eop"/>
          <w:rFonts w:ascii="Arial" w:hAnsi="Arial" w:cs="Arial"/>
          <w:sz w:val="20"/>
          <w:szCs w:val="20"/>
        </w:rPr>
        <w:t> </w:t>
      </w:r>
    </w:p>
    <w:p w14:paraId="502E205F" w14:textId="2D5D9B9D" w:rsidR="000667E2" w:rsidRPr="00E54AE8" w:rsidRDefault="00E54AE8" w:rsidP="000667E2">
      <w:pPr>
        <w:pStyle w:val="paragraph"/>
        <w:numPr>
          <w:ilvl w:val="0"/>
          <w:numId w:val="8"/>
        </w:numPr>
        <w:ind w:right="180"/>
        <w:jc w:val="both"/>
        <w:textAlignment w:val="baseline"/>
        <w:rPr>
          <w:rFonts w:ascii="Arial" w:hAnsi="Arial" w:cs="Arial"/>
          <w:sz w:val="20"/>
          <w:szCs w:val="20"/>
        </w:rPr>
      </w:pPr>
      <w:r w:rsidRPr="00706C0B">
        <w:rPr>
          <w:rStyle w:val="normaltextrun"/>
          <w:rFonts w:ascii="Arial" w:hAnsi="Arial" w:cs="Arial"/>
          <w:sz w:val="20"/>
          <w:szCs w:val="20"/>
        </w:rPr>
        <w:t>Jesse Winters, </w:t>
      </w:r>
      <w:r w:rsidRPr="00706C0B">
        <w:rPr>
          <w:rFonts w:ascii="Arial" w:hAnsi="Arial" w:cs="Arial"/>
          <w:color w:val="000000"/>
          <w:sz w:val="20"/>
          <w:szCs w:val="20"/>
        </w:rPr>
        <w:t>Director of Facilities, (</w:t>
      </w:r>
      <w:r w:rsidRPr="00706C0B">
        <w:rPr>
          <w:rFonts w:ascii="Arial" w:hAnsi="Arial" w:cs="Arial"/>
          <w:sz w:val="20"/>
          <w:szCs w:val="20"/>
        </w:rPr>
        <w:t>608) 556-7741</w:t>
      </w:r>
      <w:r w:rsidRPr="00706C0B">
        <w:rPr>
          <w:rStyle w:val="eop"/>
          <w:rFonts w:ascii="Arial" w:hAnsi="Arial" w:cs="Arial"/>
          <w:sz w:val="20"/>
          <w:szCs w:val="20"/>
        </w:rPr>
        <w:t> </w:t>
      </w:r>
    </w:p>
    <w:sectPr w:rsidR="000667E2" w:rsidRPr="00E54AE8" w:rsidSect="00E54AE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C1D4E" w14:textId="77777777" w:rsidR="003C2BD1" w:rsidRDefault="003C2BD1" w:rsidP="007E5708">
      <w:r>
        <w:separator/>
      </w:r>
    </w:p>
  </w:endnote>
  <w:endnote w:type="continuationSeparator" w:id="0">
    <w:p w14:paraId="61DD941A" w14:textId="77777777" w:rsidR="003C2BD1" w:rsidRDefault="003C2BD1"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014D" w14:textId="77777777" w:rsidR="00C63D96" w:rsidRDefault="00C63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50952" w14:textId="77777777" w:rsidR="003C2BD1" w:rsidRDefault="003C2BD1" w:rsidP="007E5708">
      <w:r>
        <w:separator/>
      </w:r>
    </w:p>
  </w:footnote>
  <w:footnote w:type="continuationSeparator" w:id="0">
    <w:p w14:paraId="364A8548" w14:textId="77777777" w:rsidR="003C2BD1" w:rsidRDefault="003C2BD1" w:rsidP="007E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D72"/>
    <w:multiLevelType w:val="hybridMultilevel"/>
    <w:tmpl w:val="147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F092A"/>
    <w:multiLevelType w:val="multilevel"/>
    <w:tmpl w:val="996C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566C2"/>
    <w:multiLevelType w:val="multilevel"/>
    <w:tmpl w:val="DF60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8554D"/>
    <w:multiLevelType w:val="hybridMultilevel"/>
    <w:tmpl w:val="147ACE0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07B72D52"/>
    <w:multiLevelType w:val="multilevel"/>
    <w:tmpl w:val="D34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202CD"/>
    <w:multiLevelType w:val="multilevel"/>
    <w:tmpl w:val="21F4F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DF14AF"/>
    <w:multiLevelType w:val="hybridMultilevel"/>
    <w:tmpl w:val="7908C6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956D1F"/>
    <w:multiLevelType w:val="hybridMultilevel"/>
    <w:tmpl w:val="1CB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42807"/>
    <w:multiLevelType w:val="multilevel"/>
    <w:tmpl w:val="AF3E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C23EC"/>
    <w:multiLevelType w:val="multilevel"/>
    <w:tmpl w:val="B65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073EB"/>
    <w:multiLevelType w:val="multilevel"/>
    <w:tmpl w:val="81D8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67D98"/>
    <w:multiLevelType w:val="multilevel"/>
    <w:tmpl w:val="F02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D1132"/>
    <w:multiLevelType w:val="multilevel"/>
    <w:tmpl w:val="DC9CC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1568D3"/>
    <w:multiLevelType w:val="multilevel"/>
    <w:tmpl w:val="8A86A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BE626F"/>
    <w:multiLevelType w:val="multilevel"/>
    <w:tmpl w:val="30E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D6984"/>
    <w:multiLevelType w:val="hybridMultilevel"/>
    <w:tmpl w:val="8CDE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22663"/>
    <w:multiLevelType w:val="hybridMultilevel"/>
    <w:tmpl w:val="971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57AB4"/>
    <w:multiLevelType w:val="hybridMultilevel"/>
    <w:tmpl w:val="2E7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13E"/>
    <w:multiLevelType w:val="multilevel"/>
    <w:tmpl w:val="8DF0B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C9106D"/>
    <w:multiLevelType w:val="hybridMultilevel"/>
    <w:tmpl w:val="B3C4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06925"/>
    <w:multiLevelType w:val="multilevel"/>
    <w:tmpl w:val="E926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6248A"/>
    <w:multiLevelType w:val="hybridMultilevel"/>
    <w:tmpl w:val="1C2E64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610776"/>
    <w:multiLevelType w:val="multilevel"/>
    <w:tmpl w:val="FA8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70A31"/>
    <w:multiLevelType w:val="multilevel"/>
    <w:tmpl w:val="7550E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EF2E75"/>
    <w:multiLevelType w:val="hybridMultilevel"/>
    <w:tmpl w:val="9654A3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A56AD5"/>
    <w:multiLevelType w:val="hybridMultilevel"/>
    <w:tmpl w:val="57D4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7022E"/>
    <w:multiLevelType w:val="multilevel"/>
    <w:tmpl w:val="B9742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584993"/>
    <w:multiLevelType w:val="hybridMultilevel"/>
    <w:tmpl w:val="B1082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DA2AE0"/>
    <w:multiLevelType w:val="hybridMultilevel"/>
    <w:tmpl w:val="3A92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A0132"/>
    <w:multiLevelType w:val="hybridMultilevel"/>
    <w:tmpl w:val="28F0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5087E"/>
    <w:multiLevelType w:val="hybridMultilevel"/>
    <w:tmpl w:val="0E9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E10D1"/>
    <w:multiLevelType w:val="multilevel"/>
    <w:tmpl w:val="BD74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EC08E0"/>
    <w:multiLevelType w:val="multilevel"/>
    <w:tmpl w:val="5F92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1522F9"/>
    <w:multiLevelType w:val="multilevel"/>
    <w:tmpl w:val="E41C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9F3C81"/>
    <w:multiLevelType w:val="multilevel"/>
    <w:tmpl w:val="CDC22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76079E"/>
    <w:multiLevelType w:val="hybridMultilevel"/>
    <w:tmpl w:val="1C1E2F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F5B122A"/>
    <w:multiLevelType w:val="hybridMultilevel"/>
    <w:tmpl w:val="FE7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5"/>
  </w:num>
  <w:num w:numId="4">
    <w:abstractNumId w:val="34"/>
  </w:num>
  <w:num w:numId="5">
    <w:abstractNumId w:val="26"/>
  </w:num>
  <w:num w:numId="6">
    <w:abstractNumId w:val="13"/>
  </w:num>
  <w:num w:numId="7">
    <w:abstractNumId w:val="12"/>
  </w:num>
  <w:num w:numId="8">
    <w:abstractNumId w:val="17"/>
  </w:num>
  <w:num w:numId="9">
    <w:abstractNumId w:val="3"/>
  </w:num>
  <w:num w:numId="10">
    <w:abstractNumId w:val="29"/>
  </w:num>
  <w:num w:numId="11">
    <w:abstractNumId w:val="16"/>
  </w:num>
  <w:num w:numId="12">
    <w:abstractNumId w:val="25"/>
  </w:num>
  <w:num w:numId="13">
    <w:abstractNumId w:val="20"/>
  </w:num>
  <w:num w:numId="14">
    <w:abstractNumId w:val="11"/>
  </w:num>
  <w:num w:numId="15">
    <w:abstractNumId w:val="10"/>
  </w:num>
  <w:num w:numId="16">
    <w:abstractNumId w:val="22"/>
  </w:num>
  <w:num w:numId="17">
    <w:abstractNumId w:val="33"/>
  </w:num>
  <w:num w:numId="18">
    <w:abstractNumId w:val="32"/>
  </w:num>
  <w:num w:numId="19">
    <w:abstractNumId w:val="9"/>
  </w:num>
  <w:num w:numId="20">
    <w:abstractNumId w:val="30"/>
  </w:num>
  <w:num w:numId="21">
    <w:abstractNumId w:val="3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5"/>
  </w:num>
  <w:num w:numId="26">
    <w:abstractNumId w:val="28"/>
  </w:num>
  <w:num w:numId="27">
    <w:abstractNumId w:val="8"/>
  </w:num>
  <w:num w:numId="28">
    <w:abstractNumId w:val="1"/>
  </w:num>
  <w:num w:numId="29">
    <w:abstractNumId w:val="31"/>
  </w:num>
  <w:num w:numId="30">
    <w:abstractNumId w:val="4"/>
  </w:num>
  <w:num w:numId="31">
    <w:abstractNumId w:val="21"/>
  </w:num>
  <w:num w:numId="32">
    <w:abstractNumId w:val="2"/>
  </w:num>
  <w:num w:numId="33">
    <w:abstractNumId w:val="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5"/>
  </w:num>
  <w:num w:numId="37">
    <w:abstractNumId w:val="0"/>
  </w:num>
  <w:num w:numId="38">
    <w:abstractNumId w:val="19"/>
  </w:num>
  <w:num w:numId="39">
    <w:abstractNumId w:val="7"/>
  </w:num>
  <w:num w:numId="4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030BC"/>
    <w:rsid w:val="00003853"/>
    <w:rsid w:val="0001221F"/>
    <w:rsid w:val="00015641"/>
    <w:rsid w:val="00022F15"/>
    <w:rsid w:val="00033362"/>
    <w:rsid w:val="00045B44"/>
    <w:rsid w:val="00050872"/>
    <w:rsid w:val="00064FFC"/>
    <w:rsid w:val="000667E2"/>
    <w:rsid w:val="00070733"/>
    <w:rsid w:val="0007408B"/>
    <w:rsid w:val="000766B4"/>
    <w:rsid w:val="0007728E"/>
    <w:rsid w:val="00081AEA"/>
    <w:rsid w:val="000A4B45"/>
    <w:rsid w:val="000C6043"/>
    <w:rsid w:val="000D0ED2"/>
    <w:rsid w:val="000D5ED4"/>
    <w:rsid w:val="000D7D6D"/>
    <w:rsid w:val="000E08E7"/>
    <w:rsid w:val="000E65DF"/>
    <w:rsid w:val="000F1894"/>
    <w:rsid w:val="000F5F94"/>
    <w:rsid w:val="000F61CD"/>
    <w:rsid w:val="00115C2C"/>
    <w:rsid w:val="00125284"/>
    <w:rsid w:val="00136133"/>
    <w:rsid w:val="00136563"/>
    <w:rsid w:val="00140CB3"/>
    <w:rsid w:val="00141549"/>
    <w:rsid w:val="001452AD"/>
    <w:rsid w:val="00146EDB"/>
    <w:rsid w:val="0014752C"/>
    <w:rsid w:val="00156C75"/>
    <w:rsid w:val="00156FEC"/>
    <w:rsid w:val="00157C33"/>
    <w:rsid w:val="00157EA1"/>
    <w:rsid w:val="00167809"/>
    <w:rsid w:val="00167934"/>
    <w:rsid w:val="001724E2"/>
    <w:rsid w:val="001728DA"/>
    <w:rsid w:val="001731F3"/>
    <w:rsid w:val="001747F1"/>
    <w:rsid w:val="0018116C"/>
    <w:rsid w:val="00182E81"/>
    <w:rsid w:val="00193561"/>
    <w:rsid w:val="00194235"/>
    <w:rsid w:val="00195850"/>
    <w:rsid w:val="00197A4B"/>
    <w:rsid w:val="001A5912"/>
    <w:rsid w:val="001A6FCE"/>
    <w:rsid w:val="001B2EDB"/>
    <w:rsid w:val="001B75AA"/>
    <w:rsid w:val="001C41D3"/>
    <w:rsid w:val="001E49EC"/>
    <w:rsid w:val="001F245B"/>
    <w:rsid w:val="001F3A43"/>
    <w:rsid w:val="00201ED2"/>
    <w:rsid w:val="00202B31"/>
    <w:rsid w:val="0021003C"/>
    <w:rsid w:val="0021173B"/>
    <w:rsid w:val="00215020"/>
    <w:rsid w:val="002254CD"/>
    <w:rsid w:val="002256A2"/>
    <w:rsid w:val="00231120"/>
    <w:rsid w:val="00237CC9"/>
    <w:rsid w:val="00241C4E"/>
    <w:rsid w:val="00264D4D"/>
    <w:rsid w:val="00264F50"/>
    <w:rsid w:val="00275893"/>
    <w:rsid w:val="00276224"/>
    <w:rsid w:val="0027710C"/>
    <w:rsid w:val="00293A20"/>
    <w:rsid w:val="002A1B79"/>
    <w:rsid w:val="002A7A65"/>
    <w:rsid w:val="002B0FB8"/>
    <w:rsid w:val="002B4401"/>
    <w:rsid w:val="002B626E"/>
    <w:rsid w:val="002B7D86"/>
    <w:rsid w:val="002D2C93"/>
    <w:rsid w:val="002E20D3"/>
    <w:rsid w:val="002E61E0"/>
    <w:rsid w:val="002E6EC8"/>
    <w:rsid w:val="002E7A70"/>
    <w:rsid w:val="003104A6"/>
    <w:rsid w:val="00312E51"/>
    <w:rsid w:val="003262C2"/>
    <w:rsid w:val="003320BF"/>
    <w:rsid w:val="003327BE"/>
    <w:rsid w:val="0033372F"/>
    <w:rsid w:val="003433A8"/>
    <w:rsid w:val="003439BE"/>
    <w:rsid w:val="003544A4"/>
    <w:rsid w:val="00355CE4"/>
    <w:rsid w:val="00363E0D"/>
    <w:rsid w:val="00364E57"/>
    <w:rsid w:val="00371C82"/>
    <w:rsid w:val="003738CA"/>
    <w:rsid w:val="00374ECD"/>
    <w:rsid w:val="00376F23"/>
    <w:rsid w:val="00387309"/>
    <w:rsid w:val="0038755F"/>
    <w:rsid w:val="003901BA"/>
    <w:rsid w:val="00390293"/>
    <w:rsid w:val="003A112A"/>
    <w:rsid w:val="003A135E"/>
    <w:rsid w:val="003A267A"/>
    <w:rsid w:val="003A5842"/>
    <w:rsid w:val="003C26E3"/>
    <w:rsid w:val="003C2BD1"/>
    <w:rsid w:val="003D1A6F"/>
    <w:rsid w:val="003D5835"/>
    <w:rsid w:val="003E0AA1"/>
    <w:rsid w:val="003E16AD"/>
    <w:rsid w:val="003E2138"/>
    <w:rsid w:val="003E4770"/>
    <w:rsid w:val="003F5789"/>
    <w:rsid w:val="003F7DCF"/>
    <w:rsid w:val="00405B26"/>
    <w:rsid w:val="00410968"/>
    <w:rsid w:val="00410EB2"/>
    <w:rsid w:val="004127A5"/>
    <w:rsid w:val="00416089"/>
    <w:rsid w:val="00420E4C"/>
    <w:rsid w:val="00421517"/>
    <w:rsid w:val="004222C7"/>
    <w:rsid w:val="00422682"/>
    <w:rsid w:val="00425F45"/>
    <w:rsid w:val="004308AD"/>
    <w:rsid w:val="004377A0"/>
    <w:rsid w:val="004569B3"/>
    <w:rsid w:val="00472EDB"/>
    <w:rsid w:val="00474D47"/>
    <w:rsid w:val="0047570B"/>
    <w:rsid w:val="00476298"/>
    <w:rsid w:val="00480B55"/>
    <w:rsid w:val="004867E8"/>
    <w:rsid w:val="004A2652"/>
    <w:rsid w:val="004A2BA7"/>
    <w:rsid w:val="004A683B"/>
    <w:rsid w:val="004A736C"/>
    <w:rsid w:val="004A76DF"/>
    <w:rsid w:val="004B3FBD"/>
    <w:rsid w:val="004B440E"/>
    <w:rsid w:val="004B49C6"/>
    <w:rsid w:val="004B4F64"/>
    <w:rsid w:val="004E2990"/>
    <w:rsid w:val="004F7CC4"/>
    <w:rsid w:val="00501C99"/>
    <w:rsid w:val="00516910"/>
    <w:rsid w:val="0051763E"/>
    <w:rsid w:val="00521823"/>
    <w:rsid w:val="005226CB"/>
    <w:rsid w:val="005255DB"/>
    <w:rsid w:val="00532103"/>
    <w:rsid w:val="00541AB7"/>
    <w:rsid w:val="0054457B"/>
    <w:rsid w:val="00544BF4"/>
    <w:rsid w:val="00545A12"/>
    <w:rsid w:val="00545D28"/>
    <w:rsid w:val="00557719"/>
    <w:rsid w:val="00560FCF"/>
    <w:rsid w:val="005634BD"/>
    <w:rsid w:val="0056651F"/>
    <w:rsid w:val="00573A96"/>
    <w:rsid w:val="00581A4B"/>
    <w:rsid w:val="00583EBB"/>
    <w:rsid w:val="00586E30"/>
    <w:rsid w:val="005B0E4A"/>
    <w:rsid w:val="005C4D1D"/>
    <w:rsid w:val="005C5012"/>
    <w:rsid w:val="005C53DE"/>
    <w:rsid w:val="005D0384"/>
    <w:rsid w:val="005D0935"/>
    <w:rsid w:val="005D539A"/>
    <w:rsid w:val="005E0F80"/>
    <w:rsid w:val="005E2F9B"/>
    <w:rsid w:val="005E37AE"/>
    <w:rsid w:val="005F46C2"/>
    <w:rsid w:val="005F501A"/>
    <w:rsid w:val="0061396A"/>
    <w:rsid w:val="0062430C"/>
    <w:rsid w:val="00624BE4"/>
    <w:rsid w:val="006317FB"/>
    <w:rsid w:val="006324C1"/>
    <w:rsid w:val="00641030"/>
    <w:rsid w:val="00647E2A"/>
    <w:rsid w:val="00647FE0"/>
    <w:rsid w:val="006519EC"/>
    <w:rsid w:val="00656E96"/>
    <w:rsid w:val="00657461"/>
    <w:rsid w:val="006641EF"/>
    <w:rsid w:val="00665953"/>
    <w:rsid w:val="00666062"/>
    <w:rsid w:val="006669A8"/>
    <w:rsid w:val="00670093"/>
    <w:rsid w:val="00670628"/>
    <w:rsid w:val="0068120A"/>
    <w:rsid w:val="00683241"/>
    <w:rsid w:val="00692D8B"/>
    <w:rsid w:val="00695718"/>
    <w:rsid w:val="006A1CC0"/>
    <w:rsid w:val="006A3134"/>
    <w:rsid w:val="006B57B2"/>
    <w:rsid w:val="006C1509"/>
    <w:rsid w:val="006C6562"/>
    <w:rsid w:val="006C6E4F"/>
    <w:rsid w:val="006C70EF"/>
    <w:rsid w:val="006D06FE"/>
    <w:rsid w:val="006E3D5D"/>
    <w:rsid w:val="006F6C52"/>
    <w:rsid w:val="006F6CAC"/>
    <w:rsid w:val="006F7DEA"/>
    <w:rsid w:val="0070145C"/>
    <w:rsid w:val="007014B1"/>
    <w:rsid w:val="00706C0B"/>
    <w:rsid w:val="00714672"/>
    <w:rsid w:val="007212A1"/>
    <w:rsid w:val="007221AD"/>
    <w:rsid w:val="00726B10"/>
    <w:rsid w:val="00736A92"/>
    <w:rsid w:val="00736E03"/>
    <w:rsid w:val="00744AB8"/>
    <w:rsid w:val="00747238"/>
    <w:rsid w:val="007541A7"/>
    <w:rsid w:val="007552C6"/>
    <w:rsid w:val="00760B4C"/>
    <w:rsid w:val="00761735"/>
    <w:rsid w:val="00761899"/>
    <w:rsid w:val="00767DDE"/>
    <w:rsid w:val="00770042"/>
    <w:rsid w:val="0077424A"/>
    <w:rsid w:val="00777A19"/>
    <w:rsid w:val="0078286D"/>
    <w:rsid w:val="007935C1"/>
    <w:rsid w:val="00796449"/>
    <w:rsid w:val="007A3EAF"/>
    <w:rsid w:val="007B48D0"/>
    <w:rsid w:val="007B5AE4"/>
    <w:rsid w:val="007C0CBB"/>
    <w:rsid w:val="007C3AEB"/>
    <w:rsid w:val="007D6640"/>
    <w:rsid w:val="007E13EB"/>
    <w:rsid w:val="007E2D17"/>
    <w:rsid w:val="007E5708"/>
    <w:rsid w:val="007E618D"/>
    <w:rsid w:val="007F7E08"/>
    <w:rsid w:val="008026A2"/>
    <w:rsid w:val="008031CF"/>
    <w:rsid w:val="00806503"/>
    <w:rsid w:val="008105C0"/>
    <w:rsid w:val="0082409A"/>
    <w:rsid w:val="00826EF4"/>
    <w:rsid w:val="00827EF2"/>
    <w:rsid w:val="00830217"/>
    <w:rsid w:val="00833F87"/>
    <w:rsid w:val="0084018F"/>
    <w:rsid w:val="008405B7"/>
    <w:rsid w:val="00841335"/>
    <w:rsid w:val="00842E54"/>
    <w:rsid w:val="00844923"/>
    <w:rsid w:val="008467C5"/>
    <w:rsid w:val="00861097"/>
    <w:rsid w:val="008629F4"/>
    <w:rsid w:val="00864ED9"/>
    <w:rsid w:val="00870E3F"/>
    <w:rsid w:val="008779DF"/>
    <w:rsid w:val="008824F6"/>
    <w:rsid w:val="00887130"/>
    <w:rsid w:val="00893A2E"/>
    <w:rsid w:val="008A7DB7"/>
    <w:rsid w:val="008B20AA"/>
    <w:rsid w:val="008B2828"/>
    <w:rsid w:val="008B4BBF"/>
    <w:rsid w:val="008B5721"/>
    <w:rsid w:val="008C25ED"/>
    <w:rsid w:val="008C2C9A"/>
    <w:rsid w:val="008F124F"/>
    <w:rsid w:val="0091134A"/>
    <w:rsid w:val="009169C7"/>
    <w:rsid w:val="00924F4F"/>
    <w:rsid w:val="00930104"/>
    <w:rsid w:val="0093051F"/>
    <w:rsid w:val="0093302C"/>
    <w:rsid w:val="00934A76"/>
    <w:rsid w:val="00936A00"/>
    <w:rsid w:val="00936E1E"/>
    <w:rsid w:val="00941957"/>
    <w:rsid w:val="00950051"/>
    <w:rsid w:val="00966B71"/>
    <w:rsid w:val="0097339E"/>
    <w:rsid w:val="0097593D"/>
    <w:rsid w:val="00980AD9"/>
    <w:rsid w:val="009A1DD3"/>
    <w:rsid w:val="009A2ADF"/>
    <w:rsid w:val="009A3A30"/>
    <w:rsid w:val="009A6305"/>
    <w:rsid w:val="009A7B04"/>
    <w:rsid w:val="009B4E33"/>
    <w:rsid w:val="009D5892"/>
    <w:rsid w:val="009E0C69"/>
    <w:rsid w:val="009E2AD3"/>
    <w:rsid w:val="009E51B9"/>
    <w:rsid w:val="009E7562"/>
    <w:rsid w:val="009F1759"/>
    <w:rsid w:val="009F235A"/>
    <w:rsid w:val="009F2763"/>
    <w:rsid w:val="009F2B22"/>
    <w:rsid w:val="009F337C"/>
    <w:rsid w:val="00A070D7"/>
    <w:rsid w:val="00A132A6"/>
    <w:rsid w:val="00A2121F"/>
    <w:rsid w:val="00A22C54"/>
    <w:rsid w:val="00A24515"/>
    <w:rsid w:val="00A3330C"/>
    <w:rsid w:val="00A420BE"/>
    <w:rsid w:val="00A458B3"/>
    <w:rsid w:val="00A50F22"/>
    <w:rsid w:val="00A51F79"/>
    <w:rsid w:val="00A55A57"/>
    <w:rsid w:val="00A56F68"/>
    <w:rsid w:val="00A61D75"/>
    <w:rsid w:val="00A65C0C"/>
    <w:rsid w:val="00A65D08"/>
    <w:rsid w:val="00A70E2C"/>
    <w:rsid w:val="00A802E0"/>
    <w:rsid w:val="00A84623"/>
    <w:rsid w:val="00A8486F"/>
    <w:rsid w:val="00A853BA"/>
    <w:rsid w:val="00A86E87"/>
    <w:rsid w:val="00A922F5"/>
    <w:rsid w:val="00A961B4"/>
    <w:rsid w:val="00AA547A"/>
    <w:rsid w:val="00AA777C"/>
    <w:rsid w:val="00AA7CB3"/>
    <w:rsid w:val="00AB371B"/>
    <w:rsid w:val="00AC0493"/>
    <w:rsid w:val="00AC17EA"/>
    <w:rsid w:val="00AC1BFD"/>
    <w:rsid w:val="00AD4239"/>
    <w:rsid w:val="00AD5B59"/>
    <w:rsid w:val="00AE1A62"/>
    <w:rsid w:val="00AE2553"/>
    <w:rsid w:val="00AE2ED9"/>
    <w:rsid w:val="00AF0B85"/>
    <w:rsid w:val="00AF4725"/>
    <w:rsid w:val="00B10122"/>
    <w:rsid w:val="00B11753"/>
    <w:rsid w:val="00B20572"/>
    <w:rsid w:val="00B309B8"/>
    <w:rsid w:val="00B40698"/>
    <w:rsid w:val="00B441AF"/>
    <w:rsid w:val="00B470F4"/>
    <w:rsid w:val="00B537F3"/>
    <w:rsid w:val="00B553B1"/>
    <w:rsid w:val="00B63B04"/>
    <w:rsid w:val="00B64C12"/>
    <w:rsid w:val="00B654AB"/>
    <w:rsid w:val="00B70487"/>
    <w:rsid w:val="00B72457"/>
    <w:rsid w:val="00B73C15"/>
    <w:rsid w:val="00B75976"/>
    <w:rsid w:val="00B75F7F"/>
    <w:rsid w:val="00B769BA"/>
    <w:rsid w:val="00B76B3F"/>
    <w:rsid w:val="00B83258"/>
    <w:rsid w:val="00BB5C7A"/>
    <w:rsid w:val="00BC5517"/>
    <w:rsid w:val="00BD2DD0"/>
    <w:rsid w:val="00BD33D1"/>
    <w:rsid w:val="00C0076C"/>
    <w:rsid w:val="00C0534D"/>
    <w:rsid w:val="00C14327"/>
    <w:rsid w:val="00C16414"/>
    <w:rsid w:val="00C1749B"/>
    <w:rsid w:val="00C1778B"/>
    <w:rsid w:val="00C177C1"/>
    <w:rsid w:val="00C2093D"/>
    <w:rsid w:val="00C228A1"/>
    <w:rsid w:val="00C35EB8"/>
    <w:rsid w:val="00C36A3F"/>
    <w:rsid w:val="00C5186A"/>
    <w:rsid w:val="00C63D96"/>
    <w:rsid w:val="00C64963"/>
    <w:rsid w:val="00C70D9C"/>
    <w:rsid w:val="00C751D8"/>
    <w:rsid w:val="00C75906"/>
    <w:rsid w:val="00C76CE8"/>
    <w:rsid w:val="00C80084"/>
    <w:rsid w:val="00C8549D"/>
    <w:rsid w:val="00C935B9"/>
    <w:rsid w:val="00C96F82"/>
    <w:rsid w:val="00CA4B46"/>
    <w:rsid w:val="00CB689F"/>
    <w:rsid w:val="00CC51D0"/>
    <w:rsid w:val="00CD5CEC"/>
    <w:rsid w:val="00CE0312"/>
    <w:rsid w:val="00CE3B97"/>
    <w:rsid w:val="00CE5D4D"/>
    <w:rsid w:val="00CF08FE"/>
    <w:rsid w:val="00CF0F49"/>
    <w:rsid w:val="00CF3BF5"/>
    <w:rsid w:val="00D07988"/>
    <w:rsid w:val="00D11D3C"/>
    <w:rsid w:val="00D127CB"/>
    <w:rsid w:val="00D161D6"/>
    <w:rsid w:val="00D163CA"/>
    <w:rsid w:val="00D21199"/>
    <w:rsid w:val="00D21746"/>
    <w:rsid w:val="00D2236A"/>
    <w:rsid w:val="00D245B0"/>
    <w:rsid w:val="00D32469"/>
    <w:rsid w:val="00D33D39"/>
    <w:rsid w:val="00D436E8"/>
    <w:rsid w:val="00D525DD"/>
    <w:rsid w:val="00D6360E"/>
    <w:rsid w:val="00D71C83"/>
    <w:rsid w:val="00D72661"/>
    <w:rsid w:val="00D72A48"/>
    <w:rsid w:val="00D75E80"/>
    <w:rsid w:val="00D8288E"/>
    <w:rsid w:val="00D85ABA"/>
    <w:rsid w:val="00D867E5"/>
    <w:rsid w:val="00D87547"/>
    <w:rsid w:val="00D91BFB"/>
    <w:rsid w:val="00D97941"/>
    <w:rsid w:val="00DA75BD"/>
    <w:rsid w:val="00DB6F2B"/>
    <w:rsid w:val="00DD2237"/>
    <w:rsid w:val="00DE2B7A"/>
    <w:rsid w:val="00DE2FAA"/>
    <w:rsid w:val="00DE44AE"/>
    <w:rsid w:val="00DF07BF"/>
    <w:rsid w:val="00DF20A3"/>
    <w:rsid w:val="00DF4DCC"/>
    <w:rsid w:val="00DF4EF1"/>
    <w:rsid w:val="00DF62A8"/>
    <w:rsid w:val="00E02A03"/>
    <w:rsid w:val="00E0302B"/>
    <w:rsid w:val="00E06089"/>
    <w:rsid w:val="00E2115D"/>
    <w:rsid w:val="00E2391B"/>
    <w:rsid w:val="00E251C2"/>
    <w:rsid w:val="00E274B6"/>
    <w:rsid w:val="00E3386A"/>
    <w:rsid w:val="00E451D8"/>
    <w:rsid w:val="00E53DC2"/>
    <w:rsid w:val="00E54AE8"/>
    <w:rsid w:val="00E73C29"/>
    <w:rsid w:val="00E74C73"/>
    <w:rsid w:val="00E84993"/>
    <w:rsid w:val="00EA3A85"/>
    <w:rsid w:val="00EA3AF3"/>
    <w:rsid w:val="00EB30C1"/>
    <w:rsid w:val="00ED2609"/>
    <w:rsid w:val="00ED6944"/>
    <w:rsid w:val="00EF3D1C"/>
    <w:rsid w:val="00F0471E"/>
    <w:rsid w:val="00F11747"/>
    <w:rsid w:val="00F23BB9"/>
    <w:rsid w:val="00F300EA"/>
    <w:rsid w:val="00F34148"/>
    <w:rsid w:val="00F34CC2"/>
    <w:rsid w:val="00F3510A"/>
    <w:rsid w:val="00F35482"/>
    <w:rsid w:val="00F35898"/>
    <w:rsid w:val="00F36959"/>
    <w:rsid w:val="00F42751"/>
    <w:rsid w:val="00F44135"/>
    <w:rsid w:val="00F47AE1"/>
    <w:rsid w:val="00F502CB"/>
    <w:rsid w:val="00F65E3A"/>
    <w:rsid w:val="00F66B40"/>
    <w:rsid w:val="00F70E42"/>
    <w:rsid w:val="00F763A5"/>
    <w:rsid w:val="00F77A7E"/>
    <w:rsid w:val="00F82CA4"/>
    <w:rsid w:val="00F86372"/>
    <w:rsid w:val="00F91103"/>
    <w:rsid w:val="00F91B4A"/>
    <w:rsid w:val="00F92A1B"/>
    <w:rsid w:val="00F958BD"/>
    <w:rsid w:val="00FA0A4E"/>
    <w:rsid w:val="00FA0D51"/>
    <w:rsid w:val="00FA1569"/>
    <w:rsid w:val="00FB14E4"/>
    <w:rsid w:val="00FB31C8"/>
    <w:rsid w:val="00FD37D2"/>
    <w:rsid w:val="00FD755E"/>
    <w:rsid w:val="00FE0A27"/>
    <w:rsid w:val="00FE1087"/>
    <w:rsid w:val="00FE5428"/>
    <w:rsid w:val="00FF2562"/>
    <w:rsid w:val="2A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8F4"/>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rsid w:val="00936E1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 w:type="character" w:customStyle="1" w:styleId="Heading5Char">
    <w:name w:val="Heading 5 Char"/>
    <w:basedOn w:val="DefaultParagraphFont"/>
    <w:link w:val="Heading5"/>
    <w:semiHidden/>
    <w:rsid w:val="00936E1E"/>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uiPriority w:val="20"/>
    <w:qFormat/>
    <w:rsid w:val="00647FE0"/>
    <w:rPr>
      <w:i/>
      <w:iCs/>
    </w:rPr>
  </w:style>
  <w:style w:type="character" w:customStyle="1" w:styleId="stmainservices">
    <w:name w:val="stmainservices"/>
    <w:basedOn w:val="DefaultParagraphFont"/>
    <w:rsid w:val="00A24515"/>
  </w:style>
  <w:style w:type="character" w:customStyle="1" w:styleId="stbubblehcount">
    <w:name w:val="stbubble_hcount"/>
    <w:basedOn w:val="DefaultParagraphFont"/>
    <w:rsid w:val="00A24515"/>
  </w:style>
  <w:style w:type="character" w:customStyle="1" w:styleId="announcetitle">
    <w:name w:val="announcetitle"/>
    <w:basedOn w:val="DefaultParagraphFont"/>
    <w:rsid w:val="002E61E0"/>
    <w:rPr>
      <w:rFonts w:ascii="Arial" w:hAnsi="Arial" w:cs="Arial" w:hint="default"/>
      <w:b/>
      <w:bCs/>
      <w:caps/>
      <w:color w:val="990000"/>
      <w:sz w:val="36"/>
      <w:szCs w:val="36"/>
    </w:rPr>
  </w:style>
  <w:style w:type="character" w:customStyle="1" w:styleId="announcepostedby">
    <w:name w:val="announcepostedby"/>
    <w:basedOn w:val="DefaultParagraphFont"/>
    <w:rsid w:val="002E61E0"/>
    <w:rPr>
      <w:rFonts w:ascii="Arial" w:hAnsi="Arial" w:cs="Arial" w:hint="default"/>
      <w:b w:val="0"/>
      <w:bCs w:val="0"/>
      <w:i/>
      <w:iCs/>
      <w:smallCaps w:val="0"/>
      <w:color w:val="000000"/>
      <w:sz w:val="27"/>
      <w:szCs w:val="27"/>
    </w:rPr>
  </w:style>
  <w:style w:type="character" w:customStyle="1" w:styleId="announceauthor">
    <w:name w:val="announceauthor"/>
    <w:basedOn w:val="DefaultParagraphFont"/>
    <w:rsid w:val="002E61E0"/>
    <w:rPr>
      <w:rFonts w:ascii="Arial" w:hAnsi="Arial" w:cs="Arial" w:hint="default"/>
      <w:b/>
      <w:bCs/>
      <w:i/>
      <w:iCs/>
      <w:smallCaps w:val="0"/>
      <w:color w:val="000000"/>
      <w:sz w:val="27"/>
      <w:szCs w:val="27"/>
    </w:rPr>
  </w:style>
  <w:style w:type="character" w:customStyle="1" w:styleId="announcedate">
    <w:name w:val="announcedate"/>
    <w:basedOn w:val="DefaultParagraphFont"/>
    <w:rsid w:val="002E61E0"/>
  </w:style>
  <w:style w:type="character" w:customStyle="1" w:styleId="Date1">
    <w:name w:val="Date1"/>
    <w:basedOn w:val="DefaultParagraphFont"/>
    <w:rsid w:val="00F0471E"/>
  </w:style>
  <w:style w:type="character" w:customStyle="1" w:styleId="writer">
    <w:name w:val="writer"/>
    <w:basedOn w:val="DefaultParagraphFont"/>
    <w:rsid w:val="00F0471E"/>
  </w:style>
  <w:style w:type="paragraph" w:styleId="BodyText">
    <w:name w:val="Body Text"/>
    <w:basedOn w:val="Normal"/>
    <w:link w:val="BodyTextChar"/>
    <w:uiPriority w:val="1"/>
    <w:qFormat/>
    <w:rsid w:val="000D5ED4"/>
    <w:pPr>
      <w:widowControl w:val="0"/>
      <w:spacing w:before="60"/>
      <w:ind w:left="6760"/>
    </w:pPr>
    <w:rPr>
      <w:rFonts w:ascii="Arial" w:eastAsia="Arial" w:hAnsi="Arial" w:cstheme="minorBidi"/>
      <w:sz w:val="20"/>
      <w:szCs w:val="20"/>
    </w:rPr>
  </w:style>
  <w:style w:type="character" w:customStyle="1" w:styleId="BodyTextChar">
    <w:name w:val="Body Text Char"/>
    <w:basedOn w:val="DefaultParagraphFont"/>
    <w:link w:val="BodyText"/>
    <w:uiPriority w:val="1"/>
    <w:rsid w:val="000D5ED4"/>
    <w:rPr>
      <w:rFonts w:ascii="Arial" w:eastAsia="Arial" w:hAnsi="Arial" w:cstheme="minorBidi"/>
    </w:rPr>
  </w:style>
  <w:style w:type="paragraph" w:customStyle="1" w:styleId="wp-caption-text">
    <w:name w:val="wp-caption-text"/>
    <w:basedOn w:val="Normal"/>
    <w:rsid w:val="000F61CD"/>
    <w:pPr>
      <w:spacing w:before="100" w:beforeAutospacing="1" w:after="100" w:afterAutospacing="1"/>
    </w:pPr>
  </w:style>
  <w:style w:type="paragraph" w:customStyle="1" w:styleId="paragraph">
    <w:name w:val="paragraph"/>
    <w:basedOn w:val="Normal"/>
    <w:uiPriority w:val="99"/>
    <w:semiHidden/>
    <w:rsid w:val="007F7E08"/>
    <w:rPr>
      <w:rFonts w:eastAsiaTheme="minorHAnsi"/>
    </w:rPr>
  </w:style>
  <w:style w:type="character" w:customStyle="1" w:styleId="normaltextrun">
    <w:name w:val="normaltextrun"/>
    <w:basedOn w:val="DefaultParagraphFont"/>
    <w:rsid w:val="007F7E08"/>
  </w:style>
  <w:style w:type="character" w:customStyle="1" w:styleId="eop">
    <w:name w:val="eop"/>
    <w:basedOn w:val="DefaultParagraphFont"/>
    <w:rsid w:val="007F7E08"/>
  </w:style>
  <w:style w:type="character" w:customStyle="1" w:styleId="scx170300380">
    <w:name w:val="scx170300380"/>
    <w:basedOn w:val="DefaultParagraphFont"/>
    <w:rsid w:val="007F7E08"/>
  </w:style>
  <w:style w:type="character" w:customStyle="1" w:styleId="spellingerror">
    <w:name w:val="spellingerror"/>
    <w:basedOn w:val="DefaultParagraphFont"/>
    <w:rsid w:val="007F7E08"/>
  </w:style>
  <w:style w:type="paragraph" w:customStyle="1" w:styleId="p1">
    <w:name w:val="p1"/>
    <w:basedOn w:val="Normal"/>
    <w:rsid w:val="00B309B8"/>
    <w:pPr>
      <w:spacing w:before="100" w:beforeAutospacing="1" w:after="100" w:afterAutospacing="1"/>
    </w:pPr>
  </w:style>
  <w:style w:type="paragraph" w:customStyle="1" w:styleId="p2">
    <w:name w:val="p2"/>
    <w:basedOn w:val="Normal"/>
    <w:rsid w:val="00B309B8"/>
    <w:pPr>
      <w:spacing w:before="100" w:beforeAutospacing="1" w:after="100" w:afterAutospacing="1"/>
    </w:pPr>
  </w:style>
  <w:style w:type="character" w:customStyle="1" w:styleId="s4">
    <w:name w:val="s4"/>
    <w:basedOn w:val="DefaultParagraphFont"/>
    <w:rsid w:val="00B309B8"/>
  </w:style>
  <w:style w:type="character" w:customStyle="1" w:styleId="s1">
    <w:name w:val="s1"/>
    <w:basedOn w:val="DefaultParagraphFont"/>
    <w:rsid w:val="00B309B8"/>
  </w:style>
  <w:style w:type="character" w:customStyle="1" w:styleId="credit">
    <w:name w:val="credit"/>
    <w:basedOn w:val="DefaultParagraphFont"/>
    <w:rsid w:val="00B309B8"/>
  </w:style>
  <w:style w:type="character" w:customStyle="1" w:styleId="s3">
    <w:name w:val="s3"/>
    <w:basedOn w:val="DefaultParagraphFont"/>
    <w:rsid w:val="00B309B8"/>
  </w:style>
  <w:style w:type="character" w:customStyle="1" w:styleId="s5">
    <w:name w:val="s5"/>
    <w:basedOn w:val="DefaultParagraphFont"/>
    <w:rsid w:val="00B309B8"/>
  </w:style>
  <w:style w:type="character" w:customStyle="1" w:styleId="s6">
    <w:name w:val="s6"/>
    <w:basedOn w:val="DefaultParagraphFont"/>
    <w:rsid w:val="00B309B8"/>
  </w:style>
  <w:style w:type="character" w:customStyle="1" w:styleId="Date2">
    <w:name w:val="Date2"/>
    <w:basedOn w:val="DefaultParagraphFont"/>
    <w:rsid w:val="00B441AF"/>
  </w:style>
  <w:style w:type="paragraph" w:customStyle="1" w:styleId="byline">
    <w:name w:val="byline"/>
    <w:basedOn w:val="Normal"/>
    <w:rsid w:val="00241C4E"/>
    <w:pPr>
      <w:spacing w:before="100" w:beforeAutospacing="1" w:after="100" w:afterAutospacing="1"/>
    </w:pPr>
  </w:style>
  <w:style w:type="character" w:customStyle="1" w:styleId="apple-tab-span">
    <w:name w:val="apple-tab-span"/>
    <w:basedOn w:val="DefaultParagraphFont"/>
    <w:rsid w:val="00355CE4"/>
  </w:style>
  <w:style w:type="character" w:customStyle="1" w:styleId="Date3">
    <w:name w:val="Date3"/>
    <w:basedOn w:val="DefaultParagraphFont"/>
    <w:rsid w:val="00157EA1"/>
  </w:style>
  <w:style w:type="character" w:customStyle="1" w:styleId="s2">
    <w:name w:val="s2"/>
    <w:basedOn w:val="DefaultParagraphFont"/>
    <w:rsid w:val="0015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7026251">
      <w:bodyDiv w:val="1"/>
      <w:marLeft w:val="0"/>
      <w:marRight w:val="0"/>
      <w:marTop w:val="0"/>
      <w:marBottom w:val="0"/>
      <w:divBdr>
        <w:top w:val="none" w:sz="0" w:space="0" w:color="auto"/>
        <w:left w:val="none" w:sz="0" w:space="0" w:color="auto"/>
        <w:bottom w:val="none" w:sz="0" w:space="0" w:color="auto"/>
        <w:right w:val="none" w:sz="0" w:space="0" w:color="auto"/>
      </w:divBdr>
      <w:divsChild>
        <w:div w:id="1264605741">
          <w:marLeft w:val="0"/>
          <w:marRight w:val="0"/>
          <w:marTop w:val="0"/>
          <w:marBottom w:val="0"/>
          <w:divBdr>
            <w:top w:val="none" w:sz="0" w:space="0" w:color="auto"/>
            <w:left w:val="none" w:sz="0" w:space="0" w:color="auto"/>
            <w:bottom w:val="none" w:sz="0" w:space="0" w:color="auto"/>
            <w:right w:val="none" w:sz="0" w:space="0" w:color="auto"/>
          </w:divBdr>
        </w:div>
      </w:divsChild>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452">
      <w:bodyDiv w:val="1"/>
      <w:marLeft w:val="0"/>
      <w:marRight w:val="0"/>
      <w:marTop w:val="0"/>
      <w:marBottom w:val="0"/>
      <w:divBdr>
        <w:top w:val="none" w:sz="0" w:space="0" w:color="auto"/>
        <w:left w:val="none" w:sz="0" w:space="0" w:color="auto"/>
        <w:bottom w:val="none" w:sz="0" w:space="0" w:color="auto"/>
        <w:right w:val="none" w:sz="0" w:space="0" w:color="auto"/>
      </w:divBdr>
      <w:divsChild>
        <w:div w:id="108940587">
          <w:marLeft w:val="0"/>
          <w:marRight w:val="0"/>
          <w:marTop w:val="0"/>
          <w:marBottom w:val="0"/>
          <w:divBdr>
            <w:top w:val="none" w:sz="0" w:space="0" w:color="auto"/>
            <w:left w:val="none" w:sz="0" w:space="0" w:color="auto"/>
            <w:bottom w:val="none" w:sz="0" w:space="0" w:color="auto"/>
            <w:right w:val="none" w:sz="0" w:space="0" w:color="auto"/>
          </w:divBdr>
          <w:divsChild>
            <w:div w:id="187260648">
              <w:marLeft w:val="0"/>
              <w:marRight w:val="0"/>
              <w:marTop w:val="0"/>
              <w:marBottom w:val="0"/>
              <w:divBdr>
                <w:top w:val="none" w:sz="0" w:space="0" w:color="auto"/>
                <w:left w:val="none" w:sz="0" w:space="0" w:color="auto"/>
                <w:bottom w:val="none" w:sz="0" w:space="0" w:color="auto"/>
                <w:right w:val="none" w:sz="0" w:space="0" w:color="auto"/>
              </w:divBdr>
              <w:divsChild>
                <w:div w:id="1117917034">
                  <w:marLeft w:val="0"/>
                  <w:marRight w:val="0"/>
                  <w:marTop w:val="0"/>
                  <w:marBottom w:val="0"/>
                  <w:divBdr>
                    <w:top w:val="none" w:sz="0" w:space="0" w:color="auto"/>
                    <w:left w:val="none" w:sz="0" w:space="0" w:color="auto"/>
                    <w:bottom w:val="none" w:sz="0" w:space="0" w:color="auto"/>
                    <w:right w:val="none" w:sz="0" w:space="0" w:color="auto"/>
                  </w:divBdr>
                </w:div>
                <w:div w:id="1363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8816">
      <w:bodyDiv w:val="1"/>
      <w:marLeft w:val="0"/>
      <w:marRight w:val="0"/>
      <w:marTop w:val="0"/>
      <w:marBottom w:val="0"/>
      <w:divBdr>
        <w:top w:val="none" w:sz="0" w:space="0" w:color="auto"/>
        <w:left w:val="none" w:sz="0" w:space="0" w:color="auto"/>
        <w:bottom w:val="none" w:sz="0" w:space="0" w:color="auto"/>
        <w:right w:val="none" w:sz="0" w:space="0" w:color="auto"/>
      </w:divBdr>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103038229">
      <w:bodyDiv w:val="1"/>
      <w:marLeft w:val="0"/>
      <w:marRight w:val="0"/>
      <w:marTop w:val="0"/>
      <w:marBottom w:val="0"/>
      <w:divBdr>
        <w:top w:val="none" w:sz="0" w:space="0" w:color="auto"/>
        <w:left w:val="none" w:sz="0" w:space="0" w:color="auto"/>
        <w:bottom w:val="none" w:sz="0" w:space="0" w:color="auto"/>
        <w:right w:val="none" w:sz="0" w:space="0" w:color="auto"/>
      </w:divBdr>
    </w:div>
    <w:div w:id="132066244">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163787803">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21066238">
      <w:bodyDiv w:val="1"/>
      <w:marLeft w:val="0"/>
      <w:marRight w:val="0"/>
      <w:marTop w:val="0"/>
      <w:marBottom w:val="0"/>
      <w:divBdr>
        <w:top w:val="none" w:sz="0" w:space="0" w:color="auto"/>
        <w:left w:val="none" w:sz="0" w:space="0" w:color="auto"/>
        <w:bottom w:val="none" w:sz="0" w:space="0" w:color="auto"/>
        <w:right w:val="none" w:sz="0" w:space="0" w:color="auto"/>
      </w:divBdr>
      <w:divsChild>
        <w:div w:id="1118374623">
          <w:marLeft w:val="0"/>
          <w:marRight w:val="0"/>
          <w:marTop w:val="0"/>
          <w:marBottom w:val="0"/>
          <w:divBdr>
            <w:top w:val="none" w:sz="0" w:space="0" w:color="auto"/>
            <w:left w:val="none" w:sz="0" w:space="0" w:color="auto"/>
            <w:bottom w:val="none" w:sz="0" w:space="0" w:color="auto"/>
            <w:right w:val="none" w:sz="0" w:space="0" w:color="auto"/>
          </w:divBdr>
          <w:divsChild>
            <w:div w:id="1009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1412">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291404223">
      <w:bodyDiv w:val="1"/>
      <w:marLeft w:val="0"/>
      <w:marRight w:val="0"/>
      <w:marTop w:val="0"/>
      <w:marBottom w:val="0"/>
      <w:divBdr>
        <w:top w:val="none" w:sz="0" w:space="0" w:color="auto"/>
        <w:left w:val="none" w:sz="0" w:space="0" w:color="auto"/>
        <w:bottom w:val="none" w:sz="0" w:space="0" w:color="auto"/>
        <w:right w:val="none" w:sz="0" w:space="0" w:color="auto"/>
      </w:divBdr>
      <w:divsChild>
        <w:div w:id="249703254">
          <w:marLeft w:val="0"/>
          <w:marRight w:val="0"/>
          <w:marTop w:val="0"/>
          <w:marBottom w:val="0"/>
          <w:divBdr>
            <w:top w:val="none" w:sz="0" w:space="0" w:color="auto"/>
            <w:left w:val="none" w:sz="0" w:space="0" w:color="auto"/>
            <w:bottom w:val="none" w:sz="0" w:space="0" w:color="auto"/>
            <w:right w:val="none" w:sz="0" w:space="0" w:color="auto"/>
          </w:divBdr>
        </w:div>
      </w:divsChild>
    </w:div>
    <w:div w:id="29270996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361974313">
      <w:bodyDiv w:val="1"/>
      <w:marLeft w:val="0"/>
      <w:marRight w:val="0"/>
      <w:marTop w:val="0"/>
      <w:marBottom w:val="0"/>
      <w:divBdr>
        <w:top w:val="none" w:sz="0" w:space="0" w:color="auto"/>
        <w:left w:val="none" w:sz="0" w:space="0" w:color="auto"/>
        <w:bottom w:val="none" w:sz="0" w:space="0" w:color="auto"/>
        <w:right w:val="none" w:sz="0" w:space="0" w:color="auto"/>
      </w:divBdr>
    </w:div>
    <w:div w:id="398789355">
      <w:bodyDiv w:val="1"/>
      <w:marLeft w:val="0"/>
      <w:marRight w:val="0"/>
      <w:marTop w:val="0"/>
      <w:marBottom w:val="0"/>
      <w:divBdr>
        <w:top w:val="none" w:sz="0" w:space="0" w:color="auto"/>
        <w:left w:val="none" w:sz="0" w:space="0" w:color="auto"/>
        <w:bottom w:val="none" w:sz="0" w:space="0" w:color="auto"/>
        <w:right w:val="none" w:sz="0" w:space="0" w:color="auto"/>
      </w:divBdr>
      <w:divsChild>
        <w:div w:id="1146702744">
          <w:marLeft w:val="0"/>
          <w:marRight w:val="0"/>
          <w:marTop w:val="0"/>
          <w:marBottom w:val="0"/>
          <w:divBdr>
            <w:top w:val="none" w:sz="0" w:space="0" w:color="auto"/>
            <w:left w:val="none" w:sz="0" w:space="0" w:color="auto"/>
            <w:bottom w:val="none" w:sz="0" w:space="0" w:color="auto"/>
            <w:right w:val="none" w:sz="0" w:space="0" w:color="auto"/>
          </w:divBdr>
        </w:div>
      </w:divsChild>
    </w:div>
    <w:div w:id="405610821">
      <w:bodyDiv w:val="1"/>
      <w:marLeft w:val="0"/>
      <w:marRight w:val="0"/>
      <w:marTop w:val="0"/>
      <w:marBottom w:val="0"/>
      <w:divBdr>
        <w:top w:val="none" w:sz="0" w:space="0" w:color="auto"/>
        <w:left w:val="none" w:sz="0" w:space="0" w:color="auto"/>
        <w:bottom w:val="none" w:sz="0" w:space="0" w:color="auto"/>
        <w:right w:val="none" w:sz="0" w:space="0" w:color="auto"/>
      </w:divBdr>
    </w:div>
    <w:div w:id="438377490">
      <w:bodyDiv w:val="1"/>
      <w:marLeft w:val="0"/>
      <w:marRight w:val="0"/>
      <w:marTop w:val="0"/>
      <w:marBottom w:val="0"/>
      <w:divBdr>
        <w:top w:val="none" w:sz="0" w:space="0" w:color="auto"/>
        <w:left w:val="none" w:sz="0" w:space="0" w:color="auto"/>
        <w:bottom w:val="none" w:sz="0" w:space="0" w:color="auto"/>
        <w:right w:val="none" w:sz="0" w:space="0" w:color="auto"/>
      </w:divBdr>
    </w:div>
    <w:div w:id="448284502">
      <w:bodyDiv w:val="1"/>
      <w:marLeft w:val="0"/>
      <w:marRight w:val="0"/>
      <w:marTop w:val="0"/>
      <w:marBottom w:val="0"/>
      <w:divBdr>
        <w:top w:val="none" w:sz="0" w:space="0" w:color="auto"/>
        <w:left w:val="none" w:sz="0" w:space="0" w:color="auto"/>
        <w:bottom w:val="none" w:sz="0" w:space="0" w:color="auto"/>
        <w:right w:val="none" w:sz="0" w:space="0" w:color="auto"/>
      </w:divBdr>
      <w:divsChild>
        <w:div w:id="2044361344">
          <w:marLeft w:val="0"/>
          <w:marRight w:val="0"/>
          <w:marTop w:val="0"/>
          <w:marBottom w:val="0"/>
          <w:divBdr>
            <w:top w:val="none" w:sz="0" w:space="0" w:color="auto"/>
            <w:left w:val="none" w:sz="0" w:space="0" w:color="auto"/>
            <w:bottom w:val="none" w:sz="0" w:space="0" w:color="auto"/>
            <w:right w:val="none" w:sz="0" w:space="0" w:color="auto"/>
          </w:divBdr>
          <w:divsChild>
            <w:div w:id="321585375">
              <w:marLeft w:val="0"/>
              <w:marRight w:val="0"/>
              <w:marTop w:val="0"/>
              <w:marBottom w:val="0"/>
              <w:divBdr>
                <w:top w:val="none" w:sz="0" w:space="0" w:color="auto"/>
                <w:left w:val="none" w:sz="0" w:space="0" w:color="auto"/>
                <w:bottom w:val="none" w:sz="0" w:space="0" w:color="auto"/>
                <w:right w:val="none" w:sz="0" w:space="0" w:color="auto"/>
              </w:divBdr>
              <w:divsChild>
                <w:div w:id="10710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2839">
      <w:bodyDiv w:val="1"/>
      <w:marLeft w:val="0"/>
      <w:marRight w:val="0"/>
      <w:marTop w:val="0"/>
      <w:marBottom w:val="0"/>
      <w:divBdr>
        <w:top w:val="none" w:sz="0" w:space="0" w:color="auto"/>
        <w:left w:val="none" w:sz="0" w:space="0" w:color="auto"/>
        <w:bottom w:val="none" w:sz="0" w:space="0" w:color="auto"/>
        <w:right w:val="none" w:sz="0" w:space="0" w:color="auto"/>
      </w:divBdr>
      <w:divsChild>
        <w:div w:id="1073771399">
          <w:marLeft w:val="0"/>
          <w:marRight w:val="0"/>
          <w:marTop w:val="0"/>
          <w:marBottom w:val="0"/>
          <w:divBdr>
            <w:top w:val="none" w:sz="0" w:space="0" w:color="auto"/>
            <w:left w:val="none" w:sz="0" w:space="0" w:color="auto"/>
            <w:bottom w:val="none" w:sz="0" w:space="0" w:color="auto"/>
            <w:right w:val="none" w:sz="0" w:space="0" w:color="auto"/>
          </w:divBdr>
        </w:div>
      </w:divsChild>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577326295">
      <w:bodyDiv w:val="1"/>
      <w:marLeft w:val="0"/>
      <w:marRight w:val="0"/>
      <w:marTop w:val="0"/>
      <w:marBottom w:val="0"/>
      <w:divBdr>
        <w:top w:val="none" w:sz="0" w:space="0" w:color="auto"/>
        <w:left w:val="none" w:sz="0" w:space="0" w:color="auto"/>
        <w:bottom w:val="none" w:sz="0" w:space="0" w:color="auto"/>
        <w:right w:val="none" w:sz="0" w:space="0" w:color="auto"/>
      </w:divBdr>
      <w:divsChild>
        <w:div w:id="590090602">
          <w:marLeft w:val="0"/>
          <w:marRight w:val="0"/>
          <w:marTop w:val="0"/>
          <w:marBottom w:val="0"/>
          <w:divBdr>
            <w:top w:val="none" w:sz="0" w:space="0" w:color="auto"/>
            <w:left w:val="none" w:sz="0" w:space="0" w:color="auto"/>
            <w:bottom w:val="none" w:sz="0" w:space="0" w:color="auto"/>
            <w:right w:val="none" w:sz="0" w:space="0" w:color="auto"/>
          </w:divBdr>
          <w:divsChild>
            <w:div w:id="945503925">
              <w:marLeft w:val="0"/>
              <w:marRight w:val="0"/>
              <w:marTop w:val="0"/>
              <w:marBottom w:val="0"/>
              <w:divBdr>
                <w:top w:val="none" w:sz="0" w:space="0" w:color="auto"/>
                <w:left w:val="none" w:sz="0" w:space="0" w:color="auto"/>
                <w:bottom w:val="none" w:sz="0" w:space="0" w:color="auto"/>
                <w:right w:val="none" w:sz="0" w:space="0" w:color="auto"/>
              </w:divBdr>
              <w:divsChild>
                <w:div w:id="1146506323">
                  <w:marLeft w:val="0"/>
                  <w:marRight w:val="0"/>
                  <w:marTop w:val="0"/>
                  <w:marBottom w:val="0"/>
                  <w:divBdr>
                    <w:top w:val="none" w:sz="0" w:space="0" w:color="auto"/>
                    <w:left w:val="none" w:sz="0" w:space="0" w:color="auto"/>
                    <w:bottom w:val="none" w:sz="0" w:space="0" w:color="auto"/>
                    <w:right w:val="none" w:sz="0" w:space="0" w:color="auto"/>
                  </w:divBdr>
                  <w:divsChild>
                    <w:div w:id="7473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1703">
              <w:marLeft w:val="0"/>
              <w:marRight w:val="0"/>
              <w:marTop w:val="0"/>
              <w:marBottom w:val="0"/>
              <w:divBdr>
                <w:top w:val="none" w:sz="0" w:space="0" w:color="auto"/>
                <w:left w:val="none" w:sz="0" w:space="0" w:color="auto"/>
                <w:bottom w:val="none" w:sz="0" w:space="0" w:color="auto"/>
                <w:right w:val="none" w:sz="0" w:space="0" w:color="auto"/>
              </w:divBdr>
              <w:divsChild>
                <w:div w:id="73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634988957">
      <w:bodyDiv w:val="1"/>
      <w:marLeft w:val="0"/>
      <w:marRight w:val="0"/>
      <w:marTop w:val="0"/>
      <w:marBottom w:val="0"/>
      <w:divBdr>
        <w:top w:val="none" w:sz="0" w:space="0" w:color="auto"/>
        <w:left w:val="none" w:sz="0" w:space="0" w:color="auto"/>
        <w:bottom w:val="none" w:sz="0" w:space="0" w:color="auto"/>
        <w:right w:val="none" w:sz="0" w:space="0" w:color="auto"/>
      </w:divBdr>
    </w:div>
    <w:div w:id="643464088">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056757">
      <w:bodyDiv w:val="1"/>
      <w:marLeft w:val="0"/>
      <w:marRight w:val="0"/>
      <w:marTop w:val="0"/>
      <w:marBottom w:val="0"/>
      <w:divBdr>
        <w:top w:val="none" w:sz="0" w:space="0" w:color="auto"/>
        <w:left w:val="none" w:sz="0" w:space="0" w:color="auto"/>
        <w:bottom w:val="none" w:sz="0" w:space="0" w:color="auto"/>
        <w:right w:val="none" w:sz="0" w:space="0" w:color="auto"/>
      </w:divBdr>
    </w:div>
    <w:div w:id="752632138">
      <w:bodyDiv w:val="1"/>
      <w:marLeft w:val="0"/>
      <w:marRight w:val="0"/>
      <w:marTop w:val="0"/>
      <w:marBottom w:val="0"/>
      <w:divBdr>
        <w:top w:val="none" w:sz="0" w:space="0" w:color="auto"/>
        <w:left w:val="none" w:sz="0" w:space="0" w:color="auto"/>
        <w:bottom w:val="none" w:sz="0" w:space="0" w:color="auto"/>
        <w:right w:val="none" w:sz="0" w:space="0" w:color="auto"/>
      </w:divBdr>
      <w:divsChild>
        <w:div w:id="372388111">
          <w:marLeft w:val="0"/>
          <w:marRight w:val="0"/>
          <w:marTop w:val="0"/>
          <w:marBottom w:val="0"/>
          <w:divBdr>
            <w:top w:val="none" w:sz="0" w:space="0" w:color="auto"/>
            <w:left w:val="none" w:sz="0" w:space="0" w:color="auto"/>
            <w:bottom w:val="none" w:sz="0" w:space="0" w:color="auto"/>
            <w:right w:val="none" w:sz="0" w:space="0" w:color="auto"/>
          </w:divBdr>
        </w:div>
      </w:divsChild>
    </w:div>
    <w:div w:id="819811167">
      <w:bodyDiv w:val="1"/>
      <w:marLeft w:val="0"/>
      <w:marRight w:val="0"/>
      <w:marTop w:val="0"/>
      <w:marBottom w:val="0"/>
      <w:divBdr>
        <w:top w:val="none" w:sz="0" w:space="0" w:color="auto"/>
        <w:left w:val="none" w:sz="0" w:space="0" w:color="auto"/>
        <w:bottom w:val="none" w:sz="0" w:space="0" w:color="auto"/>
        <w:right w:val="none" w:sz="0" w:space="0" w:color="auto"/>
      </w:divBdr>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849025458">
      <w:bodyDiv w:val="1"/>
      <w:marLeft w:val="0"/>
      <w:marRight w:val="0"/>
      <w:marTop w:val="0"/>
      <w:marBottom w:val="0"/>
      <w:divBdr>
        <w:top w:val="none" w:sz="0" w:space="0" w:color="auto"/>
        <w:left w:val="none" w:sz="0" w:space="0" w:color="auto"/>
        <w:bottom w:val="none" w:sz="0" w:space="0" w:color="auto"/>
        <w:right w:val="none" w:sz="0" w:space="0" w:color="auto"/>
      </w:divBdr>
      <w:divsChild>
        <w:div w:id="1086727772">
          <w:marLeft w:val="0"/>
          <w:marRight w:val="0"/>
          <w:marTop w:val="0"/>
          <w:marBottom w:val="0"/>
          <w:divBdr>
            <w:top w:val="none" w:sz="0" w:space="0" w:color="auto"/>
            <w:left w:val="none" w:sz="0" w:space="0" w:color="auto"/>
            <w:bottom w:val="none" w:sz="0" w:space="0" w:color="auto"/>
            <w:right w:val="none" w:sz="0" w:space="0" w:color="auto"/>
          </w:divBdr>
          <w:divsChild>
            <w:div w:id="84233321">
              <w:marLeft w:val="0"/>
              <w:marRight w:val="0"/>
              <w:marTop w:val="0"/>
              <w:marBottom w:val="0"/>
              <w:divBdr>
                <w:top w:val="none" w:sz="0" w:space="0" w:color="auto"/>
                <w:left w:val="none" w:sz="0" w:space="0" w:color="auto"/>
                <w:bottom w:val="none" w:sz="0" w:space="0" w:color="auto"/>
                <w:right w:val="none" w:sz="0" w:space="0" w:color="auto"/>
              </w:divBdr>
              <w:divsChild>
                <w:div w:id="902982834">
                  <w:marLeft w:val="0"/>
                  <w:marRight w:val="0"/>
                  <w:marTop w:val="0"/>
                  <w:marBottom w:val="0"/>
                  <w:divBdr>
                    <w:top w:val="none" w:sz="0" w:space="0" w:color="auto"/>
                    <w:left w:val="none" w:sz="0" w:space="0" w:color="auto"/>
                    <w:bottom w:val="none" w:sz="0" w:space="0" w:color="auto"/>
                    <w:right w:val="none" w:sz="0" w:space="0" w:color="auto"/>
                  </w:divBdr>
                  <w:divsChild>
                    <w:div w:id="109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612">
              <w:marLeft w:val="0"/>
              <w:marRight w:val="0"/>
              <w:marTop w:val="0"/>
              <w:marBottom w:val="0"/>
              <w:divBdr>
                <w:top w:val="none" w:sz="0" w:space="0" w:color="auto"/>
                <w:left w:val="none" w:sz="0" w:space="0" w:color="auto"/>
                <w:bottom w:val="none" w:sz="0" w:space="0" w:color="auto"/>
                <w:right w:val="none" w:sz="0" w:space="0" w:color="auto"/>
              </w:divBdr>
              <w:divsChild>
                <w:div w:id="171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69982">
      <w:bodyDiv w:val="1"/>
      <w:marLeft w:val="0"/>
      <w:marRight w:val="0"/>
      <w:marTop w:val="0"/>
      <w:marBottom w:val="0"/>
      <w:divBdr>
        <w:top w:val="none" w:sz="0" w:space="0" w:color="auto"/>
        <w:left w:val="none" w:sz="0" w:space="0" w:color="auto"/>
        <w:bottom w:val="none" w:sz="0" w:space="0" w:color="auto"/>
        <w:right w:val="none" w:sz="0" w:space="0" w:color="auto"/>
      </w:divBdr>
    </w:div>
    <w:div w:id="914125572">
      <w:bodyDiv w:val="1"/>
      <w:marLeft w:val="0"/>
      <w:marRight w:val="0"/>
      <w:marTop w:val="0"/>
      <w:marBottom w:val="0"/>
      <w:divBdr>
        <w:top w:val="none" w:sz="0" w:space="0" w:color="auto"/>
        <w:left w:val="none" w:sz="0" w:space="0" w:color="auto"/>
        <w:bottom w:val="none" w:sz="0" w:space="0" w:color="auto"/>
        <w:right w:val="none" w:sz="0" w:space="0" w:color="auto"/>
      </w:divBdr>
    </w:div>
    <w:div w:id="987586125">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160534">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35277298">
      <w:bodyDiv w:val="1"/>
      <w:marLeft w:val="0"/>
      <w:marRight w:val="0"/>
      <w:marTop w:val="0"/>
      <w:marBottom w:val="0"/>
      <w:divBdr>
        <w:top w:val="none" w:sz="0" w:space="0" w:color="auto"/>
        <w:left w:val="none" w:sz="0" w:space="0" w:color="auto"/>
        <w:bottom w:val="none" w:sz="0" w:space="0" w:color="auto"/>
        <w:right w:val="none" w:sz="0" w:space="0" w:color="auto"/>
      </w:divBdr>
    </w:div>
    <w:div w:id="1040597034">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69155717">
      <w:bodyDiv w:val="1"/>
      <w:marLeft w:val="0"/>
      <w:marRight w:val="0"/>
      <w:marTop w:val="0"/>
      <w:marBottom w:val="0"/>
      <w:divBdr>
        <w:top w:val="none" w:sz="0" w:space="0" w:color="auto"/>
        <w:left w:val="none" w:sz="0" w:space="0" w:color="auto"/>
        <w:bottom w:val="none" w:sz="0" w:space="0" w:color="auto"/>
        <w:right w:val="none" w:sz="0" w:space="0" w:color="auto"/>
      </w:divBdr>
      <w:divsChild>
        <w:div w:id="986590052">
          <w:marLeft w:val="0"/>
          <w:marRight w:val="0"/>
          <w:marTop w:val="0"/>
          <w:marBottom w:val="0"/>
          <w:divBdr>
            <w:top w:val="none" w:sz="0" w:space="0" w:color="auto"/>
            <w:left w:val="none" w:sz="0" w:space="0" w:color="auto"/>
            <w:bottom w:val="none" w:sz="0" w:space="0" w:color="auto"/>
            <w:right w:val="none" w:sz="0" w:space="0" w:color="auto"/>
          </w:divBdr>
        </w:div>
      </w:divsChild>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136143915">
      <w:bodyDiv w:val="1"/>
      <w:marLeft w:val="0"/>
      <w:marRight w:val="0"/>
      <w:marTop w:val="0"/>
      <w:marBottom w:val="0"/>
      <w:divBdr>
        <w:top w:val="none" w:sz="0" w:space="0" w:color="auto"/>
        <w:left w:val="none" w:sz="0" w:space="0" w:color="auto"/>
        <w:bottom w:val="none" w:sz="0" w:space="0" w:color="auto"/>
        <w:right w:val="none" w:sz="0" w:space="0" w:color="auto"/>
      </w:divBdr>
    </w:div>
    <w:div w:id="1156917928">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sChild>
        <w:div w:id="190530557">
          <w:marLeft w:val="0"/>
          <w:marRight w:val="0"/>
          <w:marTop w:val="0"/>
          <w:marBottom w:val="0"/>
          <w:divBdr>
            <w:top w:val="none" w:sz="0" w:space="0" w:color="auto"/>
            <w:left w:val="none" w:sz="0" w:space="0" w:color="auto"/>
            <w:bottom w:val="none" w:sz="0" w:space="0" w:color="auto"/>
            <w:right w:val="none" w:sz="0" w:space="0" w:color="auto"/>
          </w:divBdr>
        </w:div>
        <w:div w:id="1766876362">
          <w:marLeft w:val="0"/>
          <w:marRight w:val="0"/>
          <w:marTop w:val="0"/>
          <w:marBottom w:val="0"/>
          <w:divBdr>
            <w:top w:val="none" w:sz="0" w:space="0" w:color="auto"/>
            <w:left w:val="none" w:sz="0" w:space="0" w:color="auto"/>
            <w:bottom w:val="none" w:sz="0" w:space="0" w:color="auto"/>
            <w:right w:val="none" w:sz="0" w:space="0" w:color="auto"/>
          </w:divBdr>
        </w:div>
      </w:divsChild>
    </w:div>
    <w:div w:id="1205295094">
      <w:bodyDiv w:val="1"/>
      <w:marLeft w:val="0"/>
      <w:marRight w:val="0"/>
      <w:marTop w:val="0"/>
      <w:marBottom w:val="0"/>
      <w:divBdr>
        <w:top w:val="none" w:sz="0" w:space="0" w:color="auto"/>
        <w:left w:val="none" w:sz="0" w:space="0" w:color="auto"/>
        <w:bottom w:val="none" w:sz="0" w:space="0" w:color="auto"/>
        <w:right w:val="none" w:sz="0" w:space="0" w:color="auto"/>
      </w:divBdr>
    </w:div>
    <w:div w:id="1209881091">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36164752">
      <w:bodyDiv w:val="1"/>
      <w:marLeft w:val="0"/>
      <w:marRight w:val="0"/>
      <w:marTop w:val="0"/>
      <w:marBottom w:val="0"/>
      <w:divBdr>
        <w:top w:val="none" w:sz="0" w:space="0" w:color="auto"/>
        <w:left w:val="none" w:sz="0" w:space="0" w:color="auto"/>
        <w:bottom w:val="none" w:sz="0" w:space="0" w:color="auto"/>
        <w:right w:val="none" w:sz="0" w:space="0" w:color="auto"/>
      </w:divBdr>
      <w:divsChild>
        <w:div w:id="455412088">
          <w:marLeft w:val="0"/>
          <w:marRight w:val="0"/>
          <w:marTop w:val="0"/>
          <w:marBottom w:val="0"/>
          <w:divBdr>
            <w:top w:val="none" w:sz="0" w:space="0" w:color="auto"/>
            <w:left w:val="none" w:sz="0" w:space="0" w:color="auto"/>
            <w:bottom w:val="none" w:sz="0" w:space="0" w:color="auto"/>
            <w:right w:val="none" w:sz="0" w:space="0" w:color="auto"/>
          </w:divBdr>
        </w:div>
      </w:divsChild>
    </w:div>
    <w:div w:id="1272394016">
      <w:bodyDiv w:val="1"/>
      <w:marLeft w:val="0"/>
      <w:marRight w:val="0"/>
      <w:marTop w:val="0"/>
      <w:marBottom w:val="0"/>
      <w:divBdr>
        <w:top w:val="none" w:sz="0" w:space="0" w:color="auto"/>
        <w:left w:val="none" w:sz="0" w:space="0" w:color="auto"/>
        <w:bottom w:val="none" w:sz="0" w:space="0" w:color="auto"/>
        <w:right w:val="none" w:sz="0" w:space="0" w:color="auto"/>
      </w:divBdr>
    </w:div>
    <w:div w:id="1288272208">
      <w:bodyDiv w:val="1"/>
      <w:marLeft w:val="0"/>
      <w:marRight w:val="0"/>
      <w:marTop w:val="0"/>
      <w:marBottom w:val="0"/>
      <w:divBdr>
        <w:top w:val="none" w:sz="0" w:space="0" w:color="auto"/>
        <w:left w:val="none" w:sz="0" w:space="0" w:color="auto"/>
        <w:bottom w:val="none" w:sz="0" w:space="0" w:color="auto"/>
        <w:right w:val="none" w:sz="0" w:space="0" w:color="auto"/>
      </w:divBdr>
    </w:div>
    <w:div w:id="1295402654">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304192995">
      <w:bodyDiv w:val="1"/>
      <w:marLeft w:val="0"/>
      <w:marRight w:val="0"/>
      <w:marTop w:val="0"/>
      <w:marBottom w:val="0"/>
      <w:divBdr>
        <w:top w:val="none" w:sz="0" w:space="0" w:color="auto"/>
        <w:left w:val="none" w:sz="0" w:space="0" w:color="auto"/>
        <w:bottom w:val="none" w:sz="0" w:space="0" w:color="auto"/>
        <w:right w:val="none" w:sz="0" w:space="0" w:color="auto"/>
      </w:divBdr>
    </w:div>
    <w:div w:id="1304507575">
      <w:bodyDiv w:val="1"/>
      <w:marLeft w:val="0"/>
      <w:marRight w:val="0"/>
      <w:marTop w:val="0"/>
      <w:marBottom w:val="0"/>
      <w:divBdr>
        <w:top w:val="none" w:sz="0" w:space="0" w:color="auto"/>
        <w:left w:val="none" w:sz="0" w:space="0" w:color="auto"/>
        <w:bottom w:val="none" w:sz="0" w:space="0" w:color="auto"/>
        <w:right w:val="none" w:sz="0" w:space="0" w:color="auto"/>
      </w:divBdr>
    </w:div>
    <w:div w:id="1348285191">
      <w:bodyDiv w:val="1"/>
      <w:marLeft w:val="0"/>
      <w:marRight w:val="0"/>
      <w:marTop w:val="0"/>
      <w:marBottom w:val="0"/>
      <w:divBdr>
        <w:top w:val="none" w:sz="0" w:space="0" w:color="auto"/>
        <w:left w:val="none" w:sz="0" w:space="0" w:color="auto"/>
        <w:bottom w:val="none" w:sz="0" w:space="0" w:color="auto"/>
        <w:right w:val="none" w:sz="0" w:space="0" w:color="auto"/>
      </w:divBdr>
    </w:div>
    <w:div w:id="1372418933">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22753170">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468935307">
      <w:bodyDiv w:val="1"/>
      <w:marLeft w:val="0"/>
      <w:marRight w:val="0"/>
      <w:marTop w:val="0"/>
      <w:marBottom w:val="0"/>
      <w:divBdr>
        <w:top w:val="none" w:sz="0" w:space="0" w:color="auto"/>
        <w:left w:val="none" w:sz="0" w:space="0" w:color="auto"/>
        <w:bottom w:val="none" w:sz="0" w:space="0" w:color="auto"/>
        <w:right w:val="none" w:sz="0" w:space="0" w:color="auto"/>
      </w:divBdr>
    </w:div>
    <w:div w:id="1475414041">
      <w:bodyDiv w:val="1"/>
      <w:marLeft w:val="0"/>
      <w:marRight w:val="0"/>
      <w:marTop w:val="0"/>
      <w:marBottom w:val="0"/>
      <w:divBdr>
        <w:top w:val="none" w:sz="0" w:space="0" w:color="auto"/>
        <w:left w:val="none" w:sz="0" w:space="0" w:color="auto"/>
        <w:bottom w:val="none" w:sz="0" w:space="0" w:color="auto"/>
        <w:right w:val="none" w:sz="0" w:space="0" w:color="auto"/>
      </w:divBdr>
      <w:divsChild>
        <w:div w:id="75710661">
          <w:marLeft w:val="0"/>
          <w:marRight w:val="0"/>
          <w:marTop w:val="0"/>
          <w:marBottom w:val="0"/>
          <w:divBdr>
            <w:top w:val="none" w:sz="0" w:space="0" w:color="auto"/>
            <w:left w:val="none" w:sz="0" w:space="0" w:color="auto"/>
            <w:bottom w:val="none" w:sz="0" w:space="0" w:color="auto"/>
            <w:right w:val="none" w:sz="0" w:space="0" w:color="auto"/>
          </w:divBdr>
          <w:divsChild>
            <w:div w:id="1435397353">
              <w:marLeft w:val="0"/>
              <w:marRight w:val="0"/>
              <w:marTop w:val="0"/>
              <w:marBottom w:val="0"/>
              <w:divBdr>
                <w:top w:val="none" w:sz="0" w:space="0" w:color="auto"/>
                <w:left w:val="none" w:sz="0" w:space="0" w:color="auto"/>
                <w:bottom w:val="none" w:sz="0" w:space="0" w:color="auto"/>
                <w:right w:val="none" w:sz="0" w:space="0" w:color="auto"/>
              </w:divBdr>
              <w:divsChild>
                <w:div w:id="688222151">
                  <w:marLeft w:val="0"/>
                  <w:marRight w:val="0"/>
                  <w:marTop w:val="0"/>
                  <w:marBottom w:val="0"/>
                  <w:divBdr>
                    <w:top w:val="none" w:sz="0" w:space="0" w:color="auto"/>
                    <w:left w:val="none" w:sz="0" w:space="0" w:color="auto"/>
                    <w:bottom w:val="none" w:sz="0" w:space="0" w:color="auto"/>
                    <w:right w:val="none" w:sz="0" w:space="0" w:color="auto"/>
                  </w:divBdr>
                  <w:divsChild>
                    <w:div w:id="7178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181">
              <w:marLeft w:val="0"/>
              <w:marRight w:val="0"/>
              <w:marTop w:val="0"/>
              <w:marBottom w:val="0"/>
              <w:divBdr>
                <w:top w:val="none" w:sz="0" w:space="0" w:color="auto"/>
                <w:left w:val="none" w:sz="0" w:space="0" w:color="auto"/>
                <w:bottom w:val="none" w:sz="0" w:space="0" w:color="auto"/>
                <w:right w:val="none" w:sz="0" w:space="0" w:color="auto"/>
              </w:divBdr>
              <w:divsChild>
                <w:div w:id="1766874740">
                  <w:marLeft w:val="0"/>
                  <w:marRight w:val="0"/>
                  <w:marTop w:val="0"/>
                  <w:marBottom w:val="0"/>
                  <w:divBdr>
                    <w:top w:val="none" w:sz="0" w:space="0" w:color="auto"/>
                    <w:left w:val="none" w:sz="0" w:space="0" w:color="auto"/>
                    <w:bottom w:val="none" w:sz="0" w:space="0" w:color="auto"/>
                    <w:right w:val="none" w:sz="0" w:space="0" w:color="auto"/>
                  </w:divBdr>
                  <w:divsChild>
                    <w:div w:id="1086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51272">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542862569">
      <w:bodyDiv w:val="1"/>
      <w:marLeft w:val="0"/>
      <w:marRight w:val="0"/>
      <w:marTop w:val="0"/>
      <w:marBottom w:val="0"/>
      <w:divBdr>
        <w:top w:val="none" w:sz="0" w:space="0" w:color="auto"/>
        <w:left w:val="none" w:sz="0" w:space="0" w:color="auto"/>
        <w:bottom w:val="none" w:sz="0" w:space="0" w:color="auto"/>
        <w:right w:val="none" w:sz="0" w:space="0" w:color="auto"/>
      </w:divBdr>
    </w:div>
    <w:div w:id="1546789509">
      <w:bodyDiv w:val="1"/>
      <w:marLeft w:val="0"/>
      <w:marRight w:val="0"/>
      <w:marTop w:val="0"/>
      <w:marBottom w:val="0"/>
      <w:divBdr>
        <w:top w:val="none" w:sz="0" w:space="0" w:color="auto"/>
        <w:left w:val="none" w:sz="0" w:space="0" w:color="auto"/>
        <w:bottom w:val="none" w:sz="0" w:space="0" w:color="auto"/>
        <w:right w:val="none" w:sz="0" w:space="0" w:color="auto"/>
      </w:divBdr>
    </w:div>
    <w:div w:id="1575437281">
      <w:bodyDiv w:val="1"/>
      <w:marLeft w:val="0"/>
      <w:marRight w:val="0"/>
      <w:marTop w:val="0"/>
      <w:marBottom w:val="0"/>
      <w:divBdr>
        <w:top w:val="none" w:sz="0" w:space="0" w:color="auto"/>
        <w:left w:val="none" w:sz="0" w:space="0" w:color="auto"/>
        <w:bottom w:val="none" w:sz="0" w:space="0" w:color="auto"/>
        <w:right w:val="none" w:sz="0" w:space="0" w:color="auto"/>
      </w:divBdr>
    </w:div>
    <w:div w:id="1625237336">
      <w:bodyDiv w:val="1"/>
      <w:marLeft w:val="0"/>
      <w:marRight w:val="0"/>
      <w:marTop w:val="0"/>
      <w:marBottom w:val="0"/>
      <w:divBdr>
        <w:top w:val="none" w:sz="0" w:space="0" w:color="auto"/>
        <w:left w:val="none" w:sz="0" w:space="0" w:color="auto"/>
        <w:bottom w:val="none" w:sz="0" w:space="0" w:color="auto"/>
        <w:right w:val="none" w:sz="0" w:space="0" w:color="auto"/>
      </w:divBdr>
    </w:div>
    <w:div w:id="1660423380">
      <w:bodyDiv w:val="1"/>
      <w:marLeft w:val="0"/>
      <w:marRight w:val="0"/>
      <w:marTop w:val="0"/>
      <w:marBottom w:val="0"/>
      <w:divBdr>
        <w:top w:val="none" w:sz="0" w:space="0" w:color="auto"/>
        <w:left w:val="none" w:sz="0" w:space="0" w:color="auto"/>
        <w:bottom w:val="none" w:sz="0" w:space="0" w:color="auto"/>
        <w:right w:val="none" w:sz="0" w:space="0" w:color="auto"/>
      </w:divBdr>
    </w:div>
    <w:div w:id="1663586895">
      <w:bodyDiv w:val="1"/>
      <w:marLeft w:val="0"/>
      <w:marRight w:val="0"/>
      <w:marTop w:val="0"/>
      <w:marBottom w:val="0"/>
      <w:divBdr>
        <w:top w:val="none" w:sz="0" w:space="0" w:color="auto"/>
        <w:left w:val="none" w:sz="0" w:space="0" w:color="auto"/>
        <w:bottom w:val="none" w:sz="0" w:space="0" w:color="auto"/>
        <w:right w:val="none" w:sz="0" w:space="0" w:color="auto"/>
      </w:divBdr>
    </w:div>
    <w:div w:id="1672684165">
      <w:bodyDiv w:val="1"/>
      <w:marLeft w:val="0"/>
      <w:marRight w:val="0"/>
      <w:marTop w:val="0"/>
      <w:marBottom w:val="0"/>
      <w:divBdr>
        <w:top w:val="none" w:sz="0" w:space="0" w:color="auto"/>
        <w:left w:val="none" w:sz="0" w:space="0" w:color="auto"/>
        <w:bottom w:val="none" w:sz="0" w:space="0" w:color="auto"/>
        <w:right w:val="none" w:sz="0" w:space="0" w:color="auto"/>
      </w:divBdr>
    </w:div>
    <w:div w:id="1683388515">
      <w:bodyDiv w:val="1"/>
      <w:marLeft w:val="0"/>
      <w:marRight w:val="0"/>
      <w:marTop w:val="0"/>
      <w:marBottom w:val="0"/>
      <w:divBdr>
        <w:top w:val="none" w:sz="0" w:space="0" w:color="auto"/>
        <w:left w:val="none" w:sz="0" w:space="0" w:color="auto"/>
        <w:bottom w:val="none" w:sz="0" w:space="0" w:color="auto"/>
        <w:right w:val="none" w:sz="0" w:space="0" w:color="auto"/>
      </w:divBdr>
    </w:div>
    <w:div w:id="1708750686">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726291475">
      <w:bodyDiv w:val="1"/>
      <w:marLeft w:val="0"/>
      <w:marRight w:val="0"/>
      <w:marTop w:val="0"/>
      <w:marBottom w:val="0"/>
      <w:divBdr>
        <w:top w:val="none" w:sz="0" w:space="0" w:color="auto"/>
        <w:left w:val="none" w:sz="0" w:space="0" w:color="auto"/>
        <w:bottom w:val="none" w:sz="0" w:space="0" w:color="auto"/>
        <w:right w:val="none" w:sz="0" w:space="0" w:color="auto"/>
      </w:divBdr>
    </w:div>
    <w:div w:id="1735663907">
      <w:bodyDiv w:val="1"/>
      <w:marLeft w:val="0"/>
      <w:marRight w:val="0"/>
      <w:marTop w:val="0"/>
      <w:marBottom w:val="0"/>
      <w:divBdr>
        <w:top w:val="none" w:sz="0" w:space="0" w:color="auto"/>
        <w:left w:val="none" w:sz="0" w:space="0" w:color="auto"/>
        <w:bottom w:val="none" w:sz="0" w:space="0" w:color="auto"/>
        <w:right w:val="none" w:sz="0" w:space="0" w:color="auto"/>
      </w:divBdr>
    </w:div>
    <w:div w:id="1742485943">
      <w:bodyDiv w:val="1"/>
      <w:marLeft w:val="0"/>
      <w:marRight w:val="0"/>
      <w:marTop w:val="0"/>
      <w:marBottom w:val="0"/>
      <w:divBdr>
        <w:top w:val="none" w:sz="0" w:space="0" w:color="auto"/>
        <w:left w:val="none" w:sz="0" w:space="0" w:color="auto"/>
        <w:bottom w:val="none" w:sz="0" w:space="0" w:color="auto"/>
        <w:right w:val="none" w:sz="0" w:space="0" w:color="auto"/>
      </w:divBdr>
    </w:div>
    <w:div w:id="1782215947">
      <w:bodyDiv w:val="1"/>
      <w:marLeft w:val="0"/>
      <w:marRight w:val="0"/>
      <w:marTop w:val="0"/>
      <w:marBottom w:val="0"/>
      <w:divBdr>
        <w:top w:val="none" w:sz="0" w:space="0" w:color="auto"/>
        <w:left w:val="none" w:sz="0" w:space="0" w:color="auto"/>
        <w:bottom w:val="none" w:sz="0" w:space="0" w:color="auto"/>
        <w:right w:val="none" w:sz="0" w:space="0" w:color="auto"/>
      </w:divBdr>
    </w:div>
    <w:div w:id="1805997528">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874345083">
      <w:bodyDiv w:val="1"/>
      <w:marLeft w:val="0"/>
      <w:marRight w:val="0"/>
      <w:marTop w:val="0"/>
      <w:marBottom w:val="0"/>
      <w:divBdr>
        <w:top w:val="none" w:sz="0" w:space="0" w:color="auto"/>
        <w:left w:val="none" w:sz="0" w:space="0" w:color="auto"/>
        <w:bottom w:val="none" w:sz="0" w:space="0" w:color="auto"/>
        <w:right w:val="none" w:sz="0" w:space="0" w:color="auto"/>
      </w:divBdr>
    </w:div>
    <w:div w:id="1876459188">
      <w:bodyDiv w:val="1"/>
      <w:marLeft w:val="0"/>
      <w:marRight w:val="0"/>
      <w:marTop w:val="0"/>
      <w:marBottom w:val="0"/>
      <w:divBdr>
        <w:top w:val="none" w:sz="0" w:space="0" w:color="auto"/>
        <w:left w:val="none" w:sz="0" w:space="0" w:color="auto"/>
        <w:bottom w:val="none" w:sz="0" w:space="0" w:color="auto"/>
        <w:right w:val="none" w:sz="0" w:space="0" w:color="auto"/>
      </w:divBdr>
    </w:div>
    <w:div w:id="1882403014">
      <w:bodyDiv w:val="1"/>
      <w:marLeft w:val="0"/>
      <w:marRight w:val="0"/>
      <w:marTop w:val="0"/>
      <w:marBottom w:val="0"/>
      <w:divBdr>
        <w:top w:val="none" w:sz="0" w:space="0" w:color="auto"/>
        <w:left w:val="none" w:sz="0" w:space="0" w:color="auto"/>
        <w:bottom w:val="none" w:sz="0" w:space="0" w:color="auto"/>
        <w:right w:val="none" w:sz="0" w:space="0" w:color="auto"/>
      </w:divBdr>
    </w:div>
    <w:div w:id="1884905000">
      <w:bodyDiv w:val="1"/>
      <w:marLeft w:val="0"/>
      <w:marRight w:val="0"/>
      <w:marTop w:val="0"/>
      <w:marBottom w:val="0"/>
      <w:divBdr>
        <w:top w:val="none" w:sz="0" w:space="0" w:color="auto"/>
        <w:left w:val="none" w:sz="0" w:space="0" w:color="auto"/>
        <w:bottom w:val="none" w:sz="0" w:space="0" w:color="auto"/>
        <w:right w:val="none" w:sz="0" w:space="0" w:color="auto"/>
      </w:divBdr>
    </w:div>
    <w:div w:id="1921213410">
      <w:bodyDiv w:val="1"/>
      <w:marLeft w:val="0"/>
      <w:marRight w:val="0"/>
      <w:marTop w:val="0"/>
      <w:marBottom w:val="0"/>
      <w:divBdr>
        <w:top w:val="none" w:sz="0" w:space="0" w:color="auto"/>
        <w:left w:val="none" w:sz="0" w:space="0" w:color="auto"/>
        <w:bottom w:val="none" w:sz="0" w:space="0" w:color="auto"/>
        <w:right w:val="none" w:sz="0" w:space="0" w:color="auto"/>
      </w:divBdr>
      <w:divsChild>
        <w:div w:id="1540698452">
          <w:marLeft w:val="0"/>
          <w:marRight w:val="0"/>
          <w:marTop w:val="0"/>
          <w:marBottom w:val="0"/>
          <w:divBdr>
            <w:top w:val="none" w:sz="0" w:space="0" w:color="auto"/>
            <w:left w:val="none" w:sz="0" w:space="0" w:color="auto"/>
            <w:bottom w:val="none" w:sz="0" w:space="0" w:color="auto"/>
            <w:right w:val="none" w:sz="0" w:space="0" w:color="auto"/>
          </w:divBdr>
        </w:div>
      </w:divsChild>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2004165775">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07634500">
      <w:bodyDiv w:val="1"/>
      <w:marLeft w:val="0"/>
      <w:marRight w:val="0"/>
      <w:marTop w:val="0"/>
      <w:marBottom w:val="0"/>
      <w:divBdr>
        <w:top w:val="none" w:sz="0" w:space="0" w:color="auto"/>
        <w:left w:val="none" w:sz="0" w:space="0" w:color="auto"/>
        <w:bottom w:val="none" w:sz="0" w:space="0" w:color="auto"/>
        <w:right w:val="none" w:sz="0" w:space="0" w:color="auto"/>
      </w:divBdr>
    </w:div>
    <w:div w:id="2041122474">
      <w:bodyDiv w:val="1"/>
      <w:marLeft w:val="0"/>
      <w:marRight w:val="0"/>
      <w:marTop w:val="0"/>
      <w:marBottom w:val="0"/>
      <w:divBdr>
        <w:top w:val="none" w:sz="0" w:space="0" w:color="auto"/>
        <w:left w:val="none" w:sz="0" w:space="0" w:color="auto"/>
        <w:bottom w:val="none" w:sz="0" w:space="0" w:color="auto"/>
        <w:right w:val="none" w:sz="0" w:space="0" w:color="auto"/>
      </w:divBdr>
    </w:div>
    <w:div w:id="2042897705">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0472739">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fac.wisc.edu/academic-calendar.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fac.wisc.edu/academic-calendar.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inessoffice.education.wisc.edu/bo/administrative-forum-and-training" TargetMode="External"/><Relationship Id="rId5" Type="http://schemas.openxmlformats.org/officeDocument/2006/relationships/webSettings" Target="webSettings.xml"/><Relationship Id="rId15" Type="http://schemas.openxmlformats.org/officeDocument/2006/relationships/hyperlink" Target="mailto:amoslandgraf@wisc.edu" TargetMode="External"/><Relationship Id="rId10" Type="http://schemas.openxmlformats.org/officeDocument/2006/relationships/hyperlink" Target="https://www.ohr.wisc.edu/ifss" TargetMode="External"/><Relationship Id="rId4" Type="http://schemas.openxmlformats.org/officeDocument/2006/relationships/settings" Target="settings.xml"/><Relationship Id="rId9" Type="http://schemas.openxmlformats.org/officeDocument/2006/relationships/hyperlink" Target="https://voip.it.wisc.edu/" TargetMode="External"/><Relationship Id="rId14" Type="http://schemas.openxmlformats.org/officeDocument/2006/relationships/hyperlink" Target="mailto:admin@secfac.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141A-AEE4-49F4-8080-CC4B2493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Amos-Landgraf</dc:creator>
  <cp:lastModifiedBy>Melissa Amos-Landgraf</cp:lastModifiedBy>
  <cp:revision>3</cp:revision>
  <cp:lastPrinted>2017-04-05T16:50:00Z</cp:lastPrinted>
  <dcterms:created xsi:type="dcterms:W3CDTF">2017-04-25T15:00:00Z</dcterms:created>
  <dcterms:modified xsi:type="dcterms:W3CDTF">2017-04-25T15:04:00Z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